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819"/>
      </w:tblGrid>
      <w:tr w:rsidR="005C3725" w:rsidTr="00A53A73"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5C3725" w:rsidRDefault="005C3725" w:rsidP="005C3725">
            <w:pPr>
              <w:pStyle w:val="a4"/>
            </w:pP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A014AA" w:rsidRDefault="00A014AA" w:rsidP="00A53A73">
            <w:pPr>
              <w:pStyle w:val="a4"/>
              <w:jc w:val="right"/>
              <w:rPr>
                <w:rFonts w:ascii="Times New Roman" w:hAnsi="Times New Roman"/>
              </w:rPr>
            </w:pPr>
          </w:p>
          <w:p w:rsidR="005C3725" w:rsidRDefault="005C3725" w:rsidP="00A53A73">
            <w:pPr>
              <w:jc w:val="right"/>
            </w:pPr>
          </w:p>
          <w:p w:rsidR="00767DB5" w:rsidRDefault="00767DB5" w:rsidP="00767DB5">
            <w:pPr>
              <w:pStyle w:val="Style1"/>
              <w:widowControl/>
              <w:rPr>
                <w:rStyle w:val="FontStyle12"/>
              </w:rPr>
            </w:pPr>
            <w:r>
              <w:rPr>
                <w:rStyle w:val="FontStyle12"/>
              </w:rPr>
              <w:t>УТВЕРЖДАЮ</w:t>
            </w:r>
          </w:p>
          <w:p w:rsidR="00767DB5" w:rsidRDefault="00767DB5" w:rsidP="00767DB5">
            <w:pPr>
              <w:pStyle w:val="Style1"/>
              <w:widowControl/>
              <w:rPr>
                <w:rStyle w:val="FontStyle12"/>
              </w:rPr>
            </w:pPr>
            <w:r>
              <w:rPr>
                <w:rStyle w:val="FontStyle12"/>
              </w:rPr>
              <w:t xml:space="preserve">_________________________________ </w:t>
            </w:r>
          </w:p>
          <w:p w:rsidR="00767DB5" w:rsidRDefault="00767DB5" w:rsidP="00767DB5">
            <w:pPr>
              <w:pStyle w:val="Style1"/>
              <w:widowControl/>
              <w:spacing w:line="240" w:lineRule="auto"/>
              <w:rPr>
                <w:rStyle w:val="FontStyle12"/>
                <w:sz w:val="20"/>
                <w:szCs w:val="20"/>
              </w:rPr>
            </w:pPr>
            <w:proofErr w:type="gramStart"/>
            <w:r>
              <w:rPr>
                <w:rStyle w:val="FontStyle12"/>
                <w:sz w:val="20"/>
                <w:szCs w:val="20"/>
              </w:rPr>
              <w:t xml:space="preserve">(должность лица, утвердившего </w:t>
            </w:r>
            <w:proofErr w:type="gramEnd"/>
          </w:p>
          <w:p w:rsidR="00767DB5" w:rsidRDefault="00767DB5" w:rsidP="00767DB5">
            <w:pPr>
              <w:pStyle w:val="Style1"/>
              <w:widowControl/>
              <w:spacing w:line="240" w:lineRule="auto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  <w:sz w:val="20"/>
                <w:szCs w:val="20"/>
              </w:rPr>
              <w:t>должностной регламент)</w:t>
            </w:r>
          </w:p>
          <w:p w:rsidR="00767DB5" w:rsidRDefault="00767DB5" w:rsidP="00767DB5">
            <w:pPr>
              <w:pStyle w:val="Style2"/>
              <w:widowControl/>
              <w:tabs>
                <w:tab w:val="left" w:leader="underscore" w:pos="1735"/>
              </w:tabs>
              <w:spacing w:before="34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 xml:space="preserve">          ___________(______________________)</w:t>
            </w:r>
          </w:p>
          <w:p w:rsidR="00767DB5" w:rsidRDefault="00767DB5" w:rsidP="00767DB5">
            <w:pPr>
              <w:pStyle w:val="Style2"/>
              <w:widowControl/>
              <w:tabs>
                <w:tab w:val="left" w:leader="underscore" w:pos="1735"/>
              </w:tabs>
              <w:spacing w:before="34"/>
              <w:jc w:val="right"/>
              <w:rPr>
                <w:rStyle w:val="FontStyle12"/>
                <w:sz w:val="20"/>
                <w:szCs w:val="20"/>
              </w:rPr>
            </w:pPr>
            <w:r>
              <w:rPr>
                <w:rStyle w:val="FontStyle12"/>
              </w:rPr>
              <w:t xml:space="preserve">              </w:t>
            </w:r>
            <w:r>
              <w:rPr>
                <w:rStyle w:val="FontStyle12"/>
                <w:sz w:val="20"/>
                <w:szCs w:val="20"/>
              </w:rPr>
              <w:t xml:space="preserve">(подпись)                   (инициалы, фамилия)       </w:t>
            </w:r>
          </w:p>
          <w:p w:rsidR="00767DB5" w:rsidRDefault="00767DB5" w:rsidP="00767DB5">
            <w:pPr>
              <w:pStyle w:val="Style2"/>
              <w:widowControl/>
              <w:tabs>
                <w:tab w:val="left" w:leader="underscore" w:pos="1735"/>
              </w:tabs>
              <w:spacing w:before="34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 xml:space="preserve">                   </w:t>
            </w:r>
          </w:p>
          <w:p w:rsidR="00767DB5" w:rsidRDefault="00767DB5" w:rsidP="00767DB5">
            <w:pPr>
              <w:pStyle w:val="Style2"/>
              <w:widowControl/>
              <w:tabs>
                <w:tab w:val="left" w:leader="underscore" w:pos="1735"/>
              </w:tabs>
              <w:spacing w:before="34"/>
              <w:jc w:val="right"/>
              <w:rPr>
                <w:rStyle w:val="FontStyle12"/>
              </w:rPr>
            </w:pPr>
            <w:r>
              <w:rPr>
                <w:rStyle w:val="FontStyle12"/>
              </w:rPr>
              <w:t>«____» _________________20___г.</w:t>
            </w:r>
          </w:p>
          <w:p w:rsidR="00A53A73" w:rsidRPr="00A53A73" w:rsidRDefault="00A53A73" w:rsidP="00767DB5">
            <w:pPr>
              <w:jc w:val="center"/>
            </w:pPr>
          </w:p>
        </w:tc>
      </w:tr>
    </w:tbl>
    <w:p w:rsidR="00767DB5" w:rsidRDefault="00767DB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3A73" w:rsidRPr="00E549C9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32F08">
        <w:rPr>
          <w:rFonts w:ascii="Times New Roman" w:hAnsi="Times New Roman" w:cs="Times New Roman"/>
          <w:sz w:val="28"/>
          <w:szCs w:val="28"/>
        </w:rPr>
        <w:t>Должностной регламент</w:t>
      </w:r>
      <w:r w:rsidRPr="00C32F0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B50D8" w:rsidRPr="00EA2141">
        <w:rPr>
          <w:rFonts w:ascii="Times New Roman" w:hAnsi="Times New Roman" w:cs="Times New Roman"/>
          <w:sz w:val="28"/>
          <w:szCs w:val="28"/>
        </w:rPr>
        <w:t>главного специалиста-эксперта</w:t>
      </w:r>
      <w:r w:rsidR="008B50D8">
        <w:rPr>
          <w:rFonts w:ascii="Times New Roman" w:hAnsi="Times New Roman" w:cs="Times New Roman"/>
          <w:sz w:val="28"/>
          <w:szCs w:val="28"/>
        </w:rPr>
        <w:t xml:space="preserve"> </w:t>
      </w:r>
      <w:r w:rsidR="00E549C9" w:rsidRPr="00E549C9">
        <w:rPr>
          <w:rFonts w:ascii="Times New Roman" w:hAnsi="Times New Roman" w:cs="Times New Roman"/>
          <w:sz w:val="28"/>
          <w:szCs w:val="28"/>
        </w:rPr>
        <w:t>отдела информационн</w:t>
      </w:r>
      <w:r w:rsidR="0015032B">
        <w:rPr>
          <w:rFonts w:ascii="Times New Roman" w:hAnsi="Times New Roman" w:cs="Times New Roman"/>
          <w:sz w:val="28"/>
          <w:szCs w:val="28"/>
        </w:rPr>
        <w:t>ой</w:t>
      </w:r>
      <w:r w:rsidR="00E549C9" w:rsidRPr="00E549C9">
        <w:rPr>
          <w:rFonts w:ascii="Times New Roman" w:hAnsi="Times New Roman" w:cs="Times New Roman"/>
          <w:sz w:val="28"/>
          <w:szCs w:val="28"/>
        </w:rPr>
        <w:t xml:space="preserve"> </w:t>
      </w:r>
      <w:r w:rsidR="0015032B">
        <w:rPr>
          <w:rFonts w:ascii="Times New Roman" w:hAnsi="Times New Roman" w:cs="Times New Roman"/>
          <w:sz w:val="28"/>
          <w:szCs w:val="28"/>
        </w:rPr>
        <w:t>безопасности</w:t>
      </w:r>
    </w:p>
    <w:p w:rsidR="005C3725" w:rsidRPr="00780D3C" w:rsidRDefault="00697100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F5B16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правления Федеральной налоговой службы</w:t>
      </w:r>
      <w:r w:rsidRPr="002F5B16">
        <w:rPr>
          <w:rFonts w:ascii="Times New Roman" w:hAnsi="Times New Roman" w:cs="Times New Roman"/>
          <w:sz w:val="28"/>
          <w:szCs w:val="28"/>
        </w:rPr>
        <w:t xml:space="preserve"> по Курганской области</w:t>
      </w:r>
      <w:r w:rsidR="005C3725" w:rsidRPr="00C32F08">
        <w:rPr>
          <w:rFonts w:ascii="Times New Roman" w:hAnsi="Times New Roman" w:cs="Times New Roman"/>
          <w:sz w:val="28"/>
          <w:szCs w:val="28"/>
        </w:rPr>
        <w:br/>
      </w:r>
    </w:p>
    <w:p w:rsidR="005C3725" w:rsidRPr="00D3281A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281A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5C3725" w:rsidP="009B382C">
      <w:pPr>
        <w:spacing w:line="235" w:lineRule="auto"/>
        <w:ind w:firstLine="567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4001AD">
        <w:t xml:space="preserve">главного специалиста-эксперта </w:t>
      </w:r>
      <w:r>
        <w:t xml:space="preserve">отдела </w:t>
      </w:r>
      <w:r w:rsidR="00E549C9">
        <w:t>информацио</w:t>
      </w:r>
      <w:r w:rsidR="0015032B">
        <w:t>н</w:t>
      </w:r>
      <w:r w:rsidR="00E549C9">
        <w:t>н</w:t>
      </w:r>
      <w:r w:rsidR="0015032B">
        <w:t>ой</w:t>
      </w:r>
      <w:r w:rsidR="00E549C9">
        <w:t xml:space="preserve"> </w:t>
      </w:r>
      <w:r w:rsidR="0015032B">
        <w:t>безопасности</w:t>
      </w:r>
      <w:r w:rsidR="00E549C9">
        <w:t xml:space="preserve"> Управления </w:t>
      </w:r>
      <w:r w:rsidR="00E549C9" w:rsidRPr="00010A07">
        <w:t>Ф</w:t>
      </w:r>
      <w:r w:rsidR="00E549C9">
        <w:t>едеральной налоговой службы</w:t>
      </w:r>
      <w:r w:rsidR="00E549C9" w:rsidRPr="00010A07">
        <w:t xml:space="preserve"> </w:t>
      </w:r>
      <w:r w:rsidR="00E549C9">
        <w:t xml:space="preserve">по Курганской области </w:t>
      </w:r>
      <w:r>
        <w:t xml:space="preserve">(далее – </w:t>
      </w:r>
      <w:r w:rsidR="00B77C77">
        <w:t>главный специалист-эксперт</w:t>
      </w:r>
      <w:r>
        <w:t xml:space="preserve">) относится к </w:t>
      </w:r>
      <w:r w:rsidR="004001AD">
        <w:t xml:space="preserve">старшей группе должностей гражданской </w:t>
      </w:r>
      <w:r w:rsidR="004001AD" w:rsidRPr="00D841BB">
        <w:t>службы категории "специалисты".</w:t>
      </w:r>
    </w:p>
    <w:p w:rsidR="001C4833" w:rsidRDefault="001C4833" w:rsidP="009B382C">
      <w:pPr>
        <w:spacing w:line="235" w:lineRule="auto"/>
        <w:ind w:firstLine="567"/>
        <w:jc w:val="both"/>
      </w:pPr>
      <w:r w:rsidRPr="00EF0C02"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- 11-3-4-060.</w:t>
      </w:r>
    </w:p>
    <w:p w:rsidR="00A22337" w:rsidRPr="00D85EF9" w:rsidRDefault="00A22337" w:rsidP="009B382C">
      <w:pPr>
        <w:spacing w:line="235" w:lineRule="auto"/>
        <w:ind w:firstLine="567"/>
        <w:jc w:val="both"/>
      </w:pPr>
      <w:r>
        <w:t>2</w:t>
      </w:r>
      <w:r w:rsidRPr="00E549C9">
        <w:t xml:space="preserve">. </w:t>
      </w:r>
      <w:r w:rsidRPr="00D85EF9">
        <w:t xml:space="preserve">Область профессиональной служебной деятельности </w:t>
      </w:r>
      <w:r w:rsidR="00EB6CF4" w:rsidRPr="00D841BB">
        <w:t>главного специалиста</w:t>
      </w:r>
      <w:r w:rsidR="00EB6CF4">
        <w:noBreakHyphen/>
      </w:r>
      <w:r w:rsidR="00EB6CF4" w:rsidRPr="00D841BB">
        <w:t>эксперта</w:t>
      </w:r>
      <w:r w:rsidRPr="00D85EF9">
        <w:t xml:space="preserve">: </w:t>
      </w:r>
      <w:r w:rsidR="00921C7A" w:rsidRPr="00D85EF9">
        <w:t>Управление в сфере цифрового развития, информационных технологий, связи, массовых коммуникаций и средств массовой информации</w:t>
      </w:r>
      <w:r w:rsidR="00924DFF" w:rsidRPr="00D85EF9">
        <w:t>.</w:t>
      </w:r>
    </w:p>
    <w:p w:rsidR="00A22337" w:rsidRPr="00D85EF9" w:rsidRDefault="00A22337" w:rsidP="009B382C">
      <w:pPr>
        <w:pStyle w:val="a7"/>
        <w:spacing w:line="235" w:lineRule="auto"/>
        <w:ind w:left="0" w:firstLine="567"/>
        <w:jc w:val="both"/>
        <w:rPr>
          <w:b w:val="0"/>
        </w:rPr>
      </w:pPr>
      <w:r w:rsidRPr="00D85EF9">
        <w:rPr>
          <w:b w:val="0"/>
        </w:rPr>
        <w:t>3. Вид профессиональной служебной деятельности</w:t>
      </w:r>
      <w:r w:rsidR="005E66E1">
        <w:rPr>
          <w:b w:val="0"/>
        </w:rPr>
        <w:t xml:space="preserve"> главного специалиста-эксперта</w:t>
      </w:r>
      <w:r w:rsidRPr="00D85EF9">
        <w:rPr>
          <w:b w:val="0"/>
        </w:rPr>
        <w:t>: Регулирование в сфере обеспечения информ</w:t>
      </w:r>
      <w:r w:rsidR="00624DF8" w:rsidRPr="00D85EF9">
        <w:rPr>
          <w:b w:val="0"/>
        </w:rPr>
        <w:t>ационной и сетевой безопасности</w:t>
      </w:r>
      <w:r w:rsidR="00924DFF" w:rsidRPr="00D85EF9">
        <w:rPr>
          <w:b w:val="0"/>
        </w:rPr>
        <w:t>.</w:t>
      </w:r>
    </w:p>
    <w:p w:rsidR="00A53A73" w:rsidRPr="00A675EF" w:rsidRDefault="00A22337" w:rsidP="009B382C">
      <w:pPr>
        <w:spacing w:line="235" w:lineRule="auto"/>
        <w:ind w:firstLine="567"/>
        <w:jc w:val="both"/>
      </w:pPr>
      <w:r>
        <w:t>4</w:t>
      </w:r>
      <w:r w:rsidR="005C3725">
        <w:t xml:space="preserve">. Назначение на должность и освобождение от должности  </w:t>
      </w:r>
      <w:r w:rsidR="00095C49" w:rsidRPr="00D841BB">
        <w:t>главного специалиста</w:t>
      </w:r>
      <w:r w:rsidR="00095C49">
        <w:noBreakHyphen/>
      </w:r>
      <w:r w:rsidR="00095C49" w:rsidRPr="00D841BB">
        <w:t>эксперта</w:t>
      </w:r>
      <w:r w:rsidR="00095C49">
        <w:t xml:space="preserve"> </w:t>
      </w:r>
      <w:r w:rsidR="005C3725">
        <w:t xml:space="preserve">осуществляются приказом </w:t>
      </w:r>
      <w:r w:rsidR="00697100" w:rsidRPr="00010A07">
        <w:t>У</w:t>
      </w:r>
      <w:r w:rsidR="00697100">
        <w:t xml:space="preserve">правления </w:t>
      </w:r>
      <w:r w:rsidR="00697100" w:rsidRPr="00010A07">
        <w:t>Ф</w:t>
      </w:r>
      <w:r w:rsidR="00697100">
        <w:t>едеральной налоговой службы</w:t>
      </w:r>
      <w:r w:rsidR="00697100" w:rsidRPr="00010A07">
        <w:t xml:space="preserve"> по Курганской </w:t>
      </w:r>
      <w:r w:rsidR="00697100" w:rsidRPr="00A675EF">
        <w:t>области (далее – управление).</w:t>
      </w:r>
    </w:p>
    <w:p w:rsidR="005C3725" w:rsidRDefault="00095C49" w:rsidP="009B382C">
      <w:pPr>
        <w:spacing w:line="235" w:lineRule="auto"/>
        <w:ind w:firstLine="567"/>
        <w:jc w:val="both"/>
      </w:pPr>
      <w:r>
        <w:t>Главный специалист-эксперт непосредственно подчиняется начальнику отдела.</w:t>
      </w:r>
    </w:p>
    <w:p w:rsidR="00095C49" w:rsidRPr="00287525" w:rsidRDefault="00095C49" w:rsidP="009B382C">
      <w:pPr>
        <w:spacing w:line="235" w:lineRule="auto"/>
        <w:ind w:firstLine="567"/>
        <w:jc w:val="both"/>
      </w:pPr>
      <w:r>
        <w:t xml:space="preserve">5. </w:t>
      </w:r>
      <w:r w:rsidRPr="00287525">
        <w:t>Главный специалист-эксперт исполняет обязанности временно отсутствующего специалиста, отнесенного в соответствии с Реестром должностей федеральной государственной гражданской службы к старшей группе должностей категории «специалисты».</w:t>
      </w:r>
    </w:p>
    <w:p w:rsidR="00095C49" w:rsidRDefault="00095C49" w:rsidP="009B382C">
      <w:pPr>
        <w:spacing w:line="235" w:lineRule="auto"/>
        <w:ind w:firstLine="567"/>
        <w:jc w:val="both"/>
      </w:pPr>
      <w:r w:rsidRPr="00287525">
        <w:t xml:space="preserve"> В период временного отсутствия главного специалиста-эксперта, его обязанности исполняет </w:t>
      </w:r>
      <w:r>
        <w:t>главный специалист-эксперт отдела.</w:t>
      </w:r>
    </w:p>
    <w:p w:rsidR="003B331F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331F" w:rsidRDefault="005C3725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 xml:space="preserve">II. Квалификационные требования </w:t>
      </w:r>
    </w:p>
    <w:p w:rsidR="005C3725" w:rsidRPr="00851113" w:rsidRDefault="003B331F" w:rsidP="00C973BE">
      <w:pPr>
        <w:pStyle w:val="1"/>
        <w:spacing w:before="0" w:after="0"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замещения должности</w:t>
      </w:r>
      <w:r w:rsidR="005C3725" w:rsidRPr="00851113">
        <w:rPr>
          <w:rFonts w:ascii="Times New Roman" w:hAnsi="Times New Roman" w:cs="Times New Roman"/>
          <w:sz w:val="28"/>
          <w:szCs w:val="28"/>
        </w:rPr>
        <w:t xml:space="preserve"> гражданской службы 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5C3725" w:rsidRDefault="00A22337" w:rsidP="009B382C">
      <w:pPr>
        <w:spacing w:line="235" w:lineRule="auto"/>
        <w:ind w:firstLine="567"/>
        <w:jc w:val="both"/>
      </w:pPr>
      <w:r>
        <w:t>6</w:t>
      </w:r>
      <w:r w:rsidR="005C3725">
        <w:t xml:space="preserve">. Для замещения должности  </w:t>
      </w:r>
      <w:r w:rsidR="00B77C77">
        <w:t xml:space="preserve">главного специалиста-эксперта </w:t>
      </w:r>
      <w:r w:rsidR="005C3725">
        <w:t>устанавливаются следующие требования:</w:t>
      </w:r>
    </w:p>
    <w:p w:rsidR="00A53A73" w:rsidRDefault="003B331F" w:rsidP="009B382C">
      <w:pPr>
        <w:spacing w:line="235" w:lineRule="auto"/>
        <w:ind w:firstLine="567"/>
        <w:jc w:val="both"/>
      </w:pPr>
      <w:r>
        <w:t xml:space="preserve">6.1. </w:t>
      </w:r>
      <w:r w:rsidR="00286FD7" w:rsidRPr="00107EAF">
        <w:t>Наличие высшего образования</w:t>
      </w:r>
      <w:r w:rsidR="00286FD7" w:rsidRPr="004E7CA0">
        <w:t>;</w:t>
      </w:r>
    </w:p>
    <w:p w:rsidR="00BC3895" w:rsidRDefault="003B331F" w:rsidP="009B382C">
      <w:pPr>
        <w:spacing w:line="235" w:lineRule="auto"/>
        <w:ind w:firstLine="567"/>
        <w:jc w:val="both"/>
      </w:pPr>
      <w:r w:rsidRPr="003B331F">
        <w:t>6.</w:t>
      </w:r>
      <w:r w:rsidR="00E671E0">
        <w:t>2</w:t>
      </w:r>
      <w:r w:rsidRPr="003B331F">
        <w:t>.</w:t>
      </w:r>
      <w:r w:rsidR="00A22337" w:rsidRPr="003B331F">
        <w:t xml:space="preserve"> </w:t>
      </w:r>
      <w:proofErr w:type="gramStart"/>
      <w:r w:rsidR="0029426C" w:rsidRPr="0029426C">
        <w:t xml:space="preserve">Наличие базовых знаний: </w:t>
      </w:r>
      <w:r w:rsidR="003A710D" w:rsidRPr="003A710D">
        <w:t xml:space="preserve">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</w:t>
      </w:r>
      <w:r w:rsidR="003A710D" w:rsidRPr="003A710D">
        <w:lastRenderedPageBreak/>
        <w:t>противодействии коррупции»;</w:t>
      </w:r>
      <w:proofErr w:type="gramEnd"/>
      <w:r w:rsidR="003A710D" w:rsidRPr="003A710D">
        <w:t xml:space="preserve"> знаний в области информационно-коммуникационных технологий.</w:t>
      </w:r>
    </w:p>
    <w:p w:rsidR="003B331F" w:rsidRDefault="003B331F" w:rsidP="009B382C">
      <w:pPr>
        <w:spacing w:line="235" w:lineRule="auto"/>
        <w:ind w:firstLine="567"/>
        <w:jc w:val="both"/>
      </w:pPr>
      <w:r>
        <w:t>6.</w:t>
      </w:r>
      <w:r w:rsidR="00E671E0">
        <w:t>3</w:t>
      </w:r>
      <w:r>
        <w:t>.</w:t>
      </w:r>
      <w:r w:rsidR="0033660C" w:rsidRPr="00CD4931">
        <w:t xml:space="preserve"> </w:t>
      </w:r>
      <w:r>
        <w:t>Н</w:t>
      </w:r>
      <w:r w:rsidR="0033660C" w:rsidRPr="00CD4931">
        <w:t>аличие профессиональных знаний</w:t>
      </w:r>
      <w:r>
        <w:t>:</w:t>
      </w:r>
    </w:p>
    <w:p w:rsidR="0033660C" w:rsidRPr="00CD4931" w:rsidRDefault="003B331F" w:rsidP="009B382C">
      <w:pPr>
        <w:spacing w:line="235" w:lineRule="auto"/>
        <w:ind w:firstLine="567"/>
        <w:jc w:val="both"/>
      </w:pPr>
      <w:r>
        <w:t>6.</w:t>
      </w:r>
      <w:r w:rsidR="00E671E0">
        <w:t>3</w:t>
      </w:r>
      <w:r>
        <w:t>.1.</w:t>
      </w:r>
      <w:r w:rsidR="0033660C" w:rsidRPr="00CD4931">
        <w:t xml:space="preserve"> </w:t>
      </w:r>
      <w:r>
        <w:t>В</w:t>
      </w:r>
      <w:r w:rsidR="0033660C" w:rsidRPr="00CD4931">
        <w:t xml:space="preserve"> сфере законодательства Российской Федерации: 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Кодекс </w:t>
      </w:r>
      <w:r w:rsidRPr="00B34477">
        <w:rPr>
          <w:rFonts w:eastAsia="Calibri"/>
        </w:rPr>
        <w:t xml:space="preserve">Российской Федерации </w:t>
      </w:r>
      <w:r w:rsidRPr="00B34477">
        <w:rPr>
          <w:rFonts w:eastAsia="Calibri"/>
          <w:color w:val="000000"/>
        </w:rPr>
        <w:t>об административных правонарушениях от 30 декабря 2001 г. № 195-ФЗ</w:t>
      </w:r>
      <w:r w:rsidRPr="00B34477">
        <w:rPr>
          <w:rFonts w:eastAsia="Calibri"/>
        </w:rPr>
        <w:t>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Закон Российской Федерации от 21 июля 1993 г. № 5485-1 </w:t>
      </w:r>
      <w:r w:rsidRPr="00B34477">
        <w:rPr>
          <w:rFonts w:eastAsia="Calibri"/>
        </w:rPr>
        <w:br/>
        <w:t>«О государственной тайне»;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27 декабря 2002 г. № 184-ФЗ</w:t>
      </w:r>
      <w:r w:rsidRPr="00B34477">
        <w:rPr>
          <w:rFonts w:eastAsia="Calibri"/>
        </w:rPr>
        <w:br/>
        <w:t>«О техническом регулировании»;</w:t>
      </w:r>
    </w:p>
    <w:p w:rsidR="0033660C" w:rsidRPr="00B34477" w:rsidRDefault="009F6F81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hyperlink r:id="rId8" w:tooltip="http://rsoc.ru/docs/docR_412.rtf" w:history="1">
        <w:r w:rsidR="0033660C" w:rsidRPr="00B34477">
          <w:rPr>
            <w:rFonts w:eastAsia="Calibri"/>
          </w:rPr>
          <w:t>Федеральный закон от 7 июля 2003 г. № 126-ФЗ «О связи»</w:t>
        </w:r>
      </w:hyperlink>
      <w:r w:rsidR="0033660C" w:rsidRPr="00B34477">
        <w:rPr>
          <w:rFonts w:eastAsia="Calibri"/>
        </w:rPr>
        <w:t>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  <w:color w:val="000000"/>
          <w:shd w:val="clear" w:color="auto" w:fill="FFFFFF"/>
        </w:rPr>
        <w:t>Федеральный закон от 27 июля 2006 г. № 149-ФЗ</w:t>
      </w:r>
      <w:r w:rsidRPr="00B34477">
        <w:rPr>
          <w:rFonts w:eastAsia="Calibri"/>
          <w:color w:val="000000"/>
        </w:rPr>
        <w:t xml:space="preserve"> </w:t>
      </w:r>
      <w:r w:rsidRPr="00B34477">
        <w:rPr>
          <w:rFonts w:eastAsia="Calibri"/>
          <w:color w:val="000000"/>
        </w:rPr>
        <w:br/>
        <w:t>«</w:t>
      </w:r>
      <w:r w:rsidRPr="00B34477">
        <w:rPr>
          <w:rFonts w:eastAsia="Calibri"/>
          <w:color w:val="000000"/>
          <w:shd w:val="clear" w:color="auto" w:fill="FFFFFF"/>
        </w:rPr>
        <w:t>Об информации, информационных технологиях и о защите информации»;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27 июля 2006 г. № 152-ФЗ </w:t>
      </w:r>
      <w:r w:rsidRPr="00B34477">
        <w:rPr>
          <w:rFonts w:eastAsia="Calibri"/>
        </w:rPr>
        <w:br/>
        <w:t>«О персональных данных»;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9 февраля 2009 г. № 8-ФЗ </w:t>
      </w:r>
      <w:r w:rsidRPr="00B34477">
        <w:rPr>
          <w:rFonts w:eastAsia="Calibri"/>
        </w:rPr>
        <w:br/>
        <w:t>«Об обеспечении доступа к информации о деятельности государственных органов и органов местного самоуправления»;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Федеральный закон от 28 декабря 2010 г. № 390-ФЗ «О безопасности»;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  <w:color w:val="000000"/>
        </w:rPr>
        <w:t xml:space="preserve">Федеральный закон </w:t>
      </w:r>
      <w:r w:rsidRPr="00B34477">
        <w:rPr>
          <w:rFonts w:eastAsia="Calibri"/>
        </w:rPr>
        <w:t xml:space="preserve">от 6 апреля 2011 г. № 63-ФЗ </w:t>
      </w:r>
      <w:r w:rsidRPr="00B34477">
        <w:rPr>
          <w:rFonts w:eastAsia="Calibri"/>
        </w:rPr>
        <w:br/>
      </w:r>
      <w:hyperlink r:id="rId9" w:history="1">
        <w:r w:rsidRPr="00B34477">
          <w:rPr>
            <w:rFonts w:eastAsia="Calibri"/>
          </w:rPr>
          <w:t>«Об электронной подписи»</w:t>
        </w:r>
      </w:hyperlink>
      <w:r w:rsidRPr="00B34477">
        <w:rPr>
          <w:rFonts w:eastAsia="Calibri"/>
        </w:rPr>
        <w:t>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Федеральный закон от 4 мая 2011 г. № 99-ФЗ </w:t>
      </w:r>
      <w:r w:rsidRPr="00B34477">
        <w:rPr>
          <w:rFonts w:eastAsia="Calibri"/>
        </w:rPr>
        <w:br/>
        <w:t>«О лицензировании отдельных видов деятельности»;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Указ Президента Российской Федерации от 20 января 1994 г. № 170 «Об основах государственной политики в сфере информатизации»;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Указ Президента Российской Федерации от 30 ноября 1995 г. </w:t>
      </w:r>
      <w:r w:rsidRPr="00B34477">
        <w:rPr>
          <w:rFonts w:eastAsia="Calibri"/>
        </w:rPr>
        <w:br/>
        <w:t>№ 1203 «Об утверждении перечня сведений, отнесенных к государственной тайне»;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Указ Президента Российской Федерации от 17 марта 2008 г. № 351 «О мерах по обеспечению информационной безопасности Российской Федерации при использовании информационно-телекоммуникационных сетей международного информационного обмена»;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постановление Правительства Российской Федерации от 26 июня 1995 г. № 608 «О сертификации средств защиты информации»;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 xml:space="preserve">приказ ФАПСИ от 13 июня 2001 г. № 152 «Об утверждении </w:t>
      </w:r>
      <w:r w:rsidRPr="00B34477">
        <w:rPr>
          <w:rFonts w:eastAsia="Calibri"/>
        </w:rPr>
        <w:br/>
        <w:t>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B34477">
        <w:rPr>
          <w:rFonts w:eastAsia="Calibri"/>
        </w:rPr>
        <w:t>дств кр</w:t>
      </w:r>
      <w:proofErr w:type="gramEnd"/>
      <w:r w:rsidRPr="00B34477">
        <w:rPr>
          <w:rFonts w:eastAsia="Calibri"/>
        </w:rPr>
        <w:t>иптографической защиты информации с ограниченным доступом, не содержащей сведений, составляющих государственную тайну»;</w:t>
      </w:r>
    </w:p>
    <w:p w:rsidR="00F3490F" w:rsidRPr="0029426C" w:rsidRDefault="00F3490F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29426C">
        <w:rPr>
          <w:rFonts w:eastAsia="Calibri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службе»; </w:t>
      </w:r>
    </w:p>
    <w:p w:rsidR="00F3490F" w:rsidRPr="0029426C" w:rsidRDefault="00F3490F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29426C">
        <w:rPr>
          <w:rFonts w:eastAsia="Calibri"/>
        </w:rPr>
        <w:t>постановление Правительства Российской Федерации от 15 сентября 1993 г. N 912-51 (извлечения) "Об утверждении Положения о государственной системе защиты информации в Российской Федерации от иностранных технических разведок и от ее утечки по техническим каналам";</w:t>
      </w:r>
    </w:p>
    <w:p w:rsidR="00F3490F" w:rsidRPr="0029426C" w:rsidRDefault="00F3490F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29426C">
        <w:rPr>
          <w:rFonts w:eastAsia="Calibri"/>
        </w:rPr>
        <w:t xml:space="preserve">приказ </w:t>
      </w:r>
      <w:proofErr w:type="spellStart"/>
      <w:r w:rsidRPr="0029426C">
        <w:rPr>
          <w:rFonts w:eastAsia="Calibri"/>
        </w:rPr>
        <w:t>Гостехкомиссии</w:t>
      </w:r>
      <w:proofErr w:type="spellEnd"/>
      <w:r w:rsidRPr="0029426C">
        <w:rPr>
          <w:rFonts w:eastAsia="Calibri"/>
        </w:rPr>
        <w:t xml:space="preserve"> России и ФСБ России от 25 февраля 2001 г. N 309/405 "Положение о постоянно действующих технических комиссиях по защите государственной тайны";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29426C">
        <w:rPr>
          <w:rFonts w:eastAsia="Calibri"/>
        </w:rPr>
        <w:t>приказ ФСТЭК России</w:t>
      </w:r>
      <w:r w:rsidRPr="00B34477">
        <w:rPr>
          <w:rFonts w:eastAsia="Calibri"/>
        </w:rPr>
        <w:t xml:space="preserve"> от 11 февраля 2013 г. № 17 </w:t>
      </w:r>
      <w:r w:rsidRPr="00B34477">
        <w:rPr>
          <w:rFonts w:eastAsia="Calibri"/>
        </w:rPr>
        <w:br/>
        <w:t>«Об утверждении Требований о защите информации, не составляющей государственную тайну, содержащейся в государственных информационных системах»;</w:t>
      </w:r>
    </w:p>
    <w:p w:rsidR="0033660C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</w:rPr>
      </w:pPr>
      <w:r w:rsidRPr="00B34477">
        <w:rPr>
          <w:rFonts w:eastAsia="Calibri"/>
        </w:rPr>
        <w:t>приказ ФСТЭК России от 18 февраля 2013 г. № 21 «Об утверждении Состава и содержания организационных и технических мер по обеспечению безопасности персональных данных при их обработке</w:t>
      </w:r>
      <w:r w:rsidR="0029426C">
        <w:rPr>
          <w:rFonts w:eastAsia="Calibri"/>
        </w:rPr>
        <w:t xml:space="preserve"> </w:t>
      </w:r>
      <w:r w:rsidRPr="00B34477">
        <w:rPr>
          <w:rFonts w:eastAsia="Calibri"/>
        </w:rPr>
        <w:t>в информационны</w:t>
      </w:r>
      <w:r w:rsidR="00924DFF">
        <w:rPr>
          <w:rFonts w:eastAsia="Calibri"/>
        </w:rPr>
        <w:t>х системах персональных данных»</w:t>
      </w:r>
      <w:r w:rsidR="00E671E0">
        <w:rPr>
          <w:rFonts w:eastAsia="Calibri"/>
        </w:rPr>
        <w:t>.</w:t>
      </w:r>
    </w:p>
    <w:p w:rsidR="00802805" w:rsidRPr="0040167F" w:rsidRDefault="008A7283" w:rsidP="009B382C">
      <w:pPr>
        <w:pStyle w:val="af"/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highlight w:val="magenta"/>
        </w:rPr>
      </w:pPr>
      <w:r>
        <w:t>Главный специалист-эксперт</w:t>
      </w:r>
      <w:r w:rsidR="00802805" w:rsidRPr="004255A9">
        <w:rPr>
          <w:rFonts w:eastAsia="Calibri"/>
          <w:color w:val="FF0000"/>
        </w:rPr>
        <w:t xml:space="preserve"> </w:t>
      </w:r>
      <w:r w:rsidR="00802805" w:rsidRPr="00802805">
        <w:rPr>
          <w:rFonts w:eastAsia="Calibri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660C" w:rsidRDefault="0029426C" w:rsidP="009B382C">
      <w:pPr>
        <w:spacing w:line="235" w:lineRule="auto"/>
        <w:ind w:firstLine="567"/>
        <w:jc w:val="both"/>
      </w:pPr>
      <w:r>
        <w:t>6.</w:t>
      </w:r>
      <w:r w:rsidR="00411CDE">
        <w:t>3</w:t>
      </w:r>
      <w:r>
        <w:t>.2.</w:t>
      </w:r>
      <w:r w:rsidR="0033660C" w:rsidRPr="00CD4931">
        <w:t xml:space="preserve"> </w:t>
      </w:r>
      <w:r w:rsidR="003A710D">
        <w:t>И</w:t>
      </w:r>
      <w:r>
        <w:t>ны</w:t>
      </w:r>
      <w:r w:rsidR="003A710D">
        <w:t>е</w:t>
      </w:r>
      <w:r>
        <w:t xml:space="preserve"> </w:t>
      </w:r>
      <w:r w:rsidR="0033660C" w:rsidRPr="00CD4931">
        <w:t>профессиональны</w:t>
      </w:r>
      <w:r w:rsidR="003A710D">
        <w:t>е</w:t>
      </w:r>
      <w:r w:rsidR="0033660C" w:rsidRPr="00CD4931">
        <w:t xml:space="preserve"> знани</w:t>
      </w:r>
      <w:r w:rsidR="003A710D">
        <w:t>я</w:t>
      </w:r>
      <w:r w:rsidR="0033660C" w:rsidRPr="00CD4931">
        <w:t xml:space="preserve">: 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lastRenderedPageBreak/>
        <w:t>основные мировые и отечественные тенденции развития и структуры направлений информационной и сетевой безопасности отрасли информационных технологий;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базовых информационных ресурсов;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значимый объект критической информационной инфраструктуры;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понятие система безопасности значимых объектов критической информационной инфраструктуры, функционирующих в сфере связи;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нормативных правовых актов Российской Федерации и методических документов ФСТЭК России в области защиты информации, и обеспечения безопасности критической информационной инфраструктуры Российской Федерации»;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принципы работы программно-аппаратных средств защиты информации, понимание принципов алгоритмов защиты, основ защиты от разрушающих программных воздействий;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A014AA">
        <w:rPr>
          <w:rFonts w:eastAsia="Calibri"/>
          <w:lang w:eastAsia="en-US"/>
        </w:rPr>
        <w:t>дств кр</w:t>
      </w:r>
      <w:proofErr w:type="gramEnd"/>
      <w:r w:rsidRPr="00A014AA">
        <w:rPr>
          <w:rFonts w:eastAsia="Calibri"/>
          <w:lang w:eastAsia="en-US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F52558" w:rsidRPr="00A014AA" w:rsidRDefault="00F52558" w:rsidP="009B382C">
      <w:pPr>
        <w:pStyle w:val="af"/>
        <w:numPr>
          <w:ilvl w:val="0"/>
          <w:numId w:val="7"/>
        </w:numPr>
        <w:tabs>
          <w:tab w:val="left" w:pos="635"/>
          <w:tab w:val="left" w:pos="1134"/>
        </w:tabs>
        <w:spacing w:line="235" w:lineRule="auto"/>
        <w:ind w:left="0" w:firstLine="567"/>
        <w:jc w:val="both"/>
        <w:rPr>
          <w:rFonts w:eastAsia="Calibri"/>
          <w:lang w:eastAsia="en-US"/>
        </w:rPr>
      </w:pPr>
      <w:r w:rsidRPr="00A014AA">
        <w:rPr>
          <w:rFonts w:eastAsia="Calibri"/>
          <w:lang w:eastAsia="en-US"/>
        </w:rPr>
        <w:t>знание основ сетевых технологий, принципов работы компьютерных систем и сетей;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информационные технологии и применение персонального компьютера, составляющие персонального компьютера, включая аппаратное и программное обеспечение, устройства хранения данные;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современные коммуникации, сетевые приложения, программное обеспечение;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системы связи;</w:t>
      </w:r>
    </w:p>
    <w:p w:rsidR="00595E9D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понятие защита информации</w:t>
      </w:r>
      <w:r w:rsidR="00595E9D">
        <w:rPr>
          <w:rFonts w:eastAsia="Calibri"/>
          <w:color w:val="000000"/>
        </w:rPr>
        <w:t>;</w:t>
      </w:r>
    </w:p>
    <w:p w:rsidR="0033660C" w:rsidRPr="00595E9D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595E9D">
        <w:rPr>
          <w:rFonts w:eastAsia="Calibri"/>
          <w:color w:val="000000"/>
        </w:rPr>
        <w:t>порядок создания автоматизированных систем в защищенном исполнении;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</w:t>
      </w:r>
      <w:r w:rsidRPr="00CD4931">
        <w:rPr>
          <w:rFonts w:eastAsia="Calibri"/>
          <w:color w:val="000000"/>
        </w:rPr>
        <w:t>рограммно-технические способы и средства обеспечения информационной безопасности</w:t>
      </w:r>
      <w:r w:rsidRPr="00B34477">
        <w:rPr>
          <w:rFonts w:eastAsia="Calibri"/>
          <w:color w:val="000000"/>
        </w:rPr>
        <w:t>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система управления электронными архивами, системы информационной безопасности и управления эксплуатацией;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методы и средства получения, обработки и передачи информации;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разработки системы защиты информации информационной системы, обрабатывающей информацию ограниченного доступа;</w:t>
      </w:r>
    </w:p>
    <w:p w:rsidR="0033660C" w:rsidRPr="00B34477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понятие криптографическая защита информации. Процессы формирования и проверки электронной цифровой подписи;</w:t>
      </w:r>
    </w:p>
    <w:p w:rsidR="0033660C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B34477">
        <w:rPr>
          <w:rFonts w:eastAsia="Calibri"/>
          <w:color w:val="000000"/>
        </w:rPr>
        <w:t>порядок проведения специальных исследований, тестовых испытаний, процеду</w:t>
      </w:r>
      <w:r w:rsidR="00BA55FA">
        <w:rPr>
          <w:rFonts w:eastAsia="Calibri"/>
          <w:color w:val="000000"/>
        </w:rPr>
        <w:t>р сертификации и лицензирования;</w:t>
      </w:r>
    </w:p>
    <w:p w:rsidR="00186157" w:rsidRPr="00A014AA" w:rsidRDefault="00186157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186157" w:rsidRDefault="00186157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134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A014AA">
        <w:rPr>
          <w:rFonts w:eastAsia="Calibri"/>
          <w:color w:val="000000"/>
        </w:rPr>
        <w:t xml:space="preserve">порядок отбора территориальных налоговых органов для </w:t>
      </w:r>
      <w:r w:rsidR="00924DFF">
        <w:rPr>
          <w:rFonts w:eastAsia="Calibri"/>
          <w:color w:val="000000"/>
        </w:rPr>
        <w:t>проведения аудиторских проверок;</w:t>
      </w:r>
    </w:p>
    <w:p w:rsidR="00924DFF" w:rsidRPr="00702628" w:rsidRDefault="00924DFF" w:rsidP="009B382C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</w:rPr>
      </w:pPr>
      <w:r w:rsidRPr="00702628">
        <w:rPr>
          <w:rFonts w:eastAsia="Calibri"/>
        </w:rPr>
        <w:t xml:space="preserve">понятие </w:t>
      </w:r>
      <w:proofErr w:type="spellStart"/>
      <w:r w:rsidRPr="00702628">
        <w:rPr>
          <w:rFonts w:eastAsia="Calibri"/>
        </w:rPr>
        <w:t>некриптографические</w:t>
      </w:r>
      <w:proofErr w:type="spellEnd"/>
      <w:r w:rsidRPr="00702628">
        <w:rPr>
          <w:rFonts w:eastAsia="Calibri"/>
        </w:rPr>
        <w:t xml:space="preserve"> методы;</w:t>
      </w:r>
    </w:p>
    <w:p w:rsidR="00924DFF" w:rsidRPr="007C486F" w:rsidRDefault="00924DFF" w:rsidP="009B382C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понятие информация ограниченного доступа;</w:t>
      </w:r>
    </w:p>
    <w:p w:rsidR="00924DFF" w:rsidRPr="007C486F" w:rsidRDefault="00924DFF" w:rsidP="009B382C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основы построения информационных систем;</w:t>
      </w:r>
    </w:p>
    <w:p w:rsidR="00924DFF" w:rsidRPr="007C486F" w:rsidRDefault="00924DFF" w:rsidP="009B382C">
      <w:pPr>
        <w:pStyle w:val="af"/>
        <w:numPr>
          <w:ilvl w:val="0"/>
          <w:numId w:val="5"/>
        </w:numPr>
        <w:tabs>
          <w:tab w:val="left" w:pos="993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7C486F">
        <w:rPr>
          <w:rFonts w:eastAsia="Calibri"/>
          <w:color w:val="000000"/>
        </w:rPr>
        <w:t>порядок проведения аттестации объектов информатизации по требованиям безопасности информации;</w:t>
      </w:r>
    </w:p>
    <w:p w:rsidR="0033660C" w:rsidRPr="003A1A32" w:rsidRDefault="0029426C" w:rsidP="009B382C">
      <w:pPr>
        <w:spacing w:line="235" w:lineRule="auto"/>
        <w:ind w:firstLine="567"/>
        <w:jc w:val="both"/>
        <w:rPr>
          <w:rFonts w:eastAsia="Calibri"/>
        </w:rPr>
      </w:pPr>
      <w:r w:rsidRPr="007C486F">
        <w:rPr>
          <w:rFonts w:eastAsia="Calibri"/>
        </w:rPr>
        <w:t>6.</w:t>
      </w:r>
      <w:r w:rsidR="00411CDE">
        <w:rPr>
          <w:rFonts w:eastAsia="Calibri"/>
        </w:rPr>
        <w:t>4</w:t>
      </w:r>
      <w:r w:rsidRPr="007C486F">
        <w:rPr>
          <w:rFonts w:eastAsia="Calibri"/>
        </w:rPr>
        <w:t>.</w:t>
      </w:r>
      <w:r w:rsidR="0033660C" w:rsidRPr="007C486F">
        <w:rPr>
          <w:rFonts w:eastAsia="Calibri"/>
        </w:rPr>
        <w:t xml:space="preserve"> </w:t>
      </w:r>
      <w:r w:rsidRPr="007C486F">
        <w:rPr>
          <w:rFonts w:eastAsia="Calibri"/>
        </w:rPr>
        <w:t>Н</w:t>
      </w:r>
      <w:r w:rsidR="0033660C" w:rsidRPr="007C486F">
        <w:rPr>
          <w:rFonts w:eastAsia="Calibri"/>
        </w:rPr>
        <w:t>аличие функциональных</w:t>
      </w:r>
      <w:r w:rsidR="0033660C" w:rsidRPr="003A1A32">
        <w:rPr>
          <w:rFonts w:eastAsia="Calibri"/>
        </w:rPr>
        <w:t xml:space="preserve"> знаний: </w:t>
      </w:r>
    </w:p>
    <w:p w:rsidR="0033660C" w:rsidRPr="003E4344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технологии и средства обеспечения информационной безопасности;</w:t>
      </w:r>
    </w:p>
    <w:p w:rsidR="0033660C" w:rsidRPr="003E4344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средства ведения классификаторов и каталогов;</w:t>
      </w:r>
    </w:p>
    <w:p w:rsidR="0033660C" w:rsidRPr="003E4344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приводы);</w:t>
      </w:r>
    </w:p>
    <w:p w:rsidR="0033660C" w:rsidRPr="003E4344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lastRenderedPageBreak/>
        <w:t>основы электроники (понятие, количественные характеристики, источники электрического тока, основные законы электрических цепей);</w:t>
      </w:r>
    </w:p>
    <w:p w:rsidR="0033660C" w:rsidRPr="003E4344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0" w:firstLine="567"/>
        <w:jc w:val="both"/>
        <w:rPr>
          <w:rFonts w:eastAsia="Calibri"/>
          <w:color w:val="000000"/>
        </w:rPr>
      </w:pPr>
      <w:r w:rsidRPr="003E4344">
        <w:rPr>
          <w:rFonts w:eastAsia="Calibri"/>
          <w:color w:val="000000"/>
        </w:rPr>
        <w:t>принципы работы сетевых протоколов, построения компьютерных сетей;</w:t>
      </w:r>
    </w:p>
    <w:p w:rsidR="00EF2722" w:rsidRPr="00EF2722" w:rsidRDefault="0033660C" w:rsidP="009B382C">
      <w:pPr>
        <w:pStyle w:val="af"/>
        <w:numPr>
          <w:ilvl w:val="0"/>
          <w:numId w:val="4"/>
        </w:numPr>
        <w:tabs>
          <w:tab w:val="left" w:pos="567"/>
          <w:tab w:val="left" w:pos="993"/>
          <w:tab w:val="left" w:pos="1985"/>
        </w:tabs>
        <w:spacing w:line="235" w:lineRule="auto"/>
        <w:ind w:left="142" w:firstLine="567"/>
        <w:jc w:val="both"/>
      </w:pPr>
      <w:r w:rsidRPr="00EF2722">
        <w:rPr>
          <w:rFonts w:eastAsia="Calibri"/>
        </w:rPr>
        <w:t>локальные сети (протоколы, сетевое оборудова</w:t>
      </w:r>
      <w:r w:rsidR="0029426C" w:rsidRPr="00EF2722">
        <w:rPr>
          <w:rFonts w:eastAsia="Calibri"/>
        </w:rPr>
        <w:t>ние, принципы построения сетей);</w:t>
      </w:r>
    </w:p>
    <w:p w:rsidR="00801F83" w:rsidRPr="00BA55FA" w:rsidRDefault="00EF2722" w:rsidP="009B382C">
      <w:pPr>
        <w:spacing w:line="235" w:lineRule="auto"/>
        <w:ind w:firstLine="567"/>
        <w:jc w:val="both"/>
        <w:rPr>
          <w:rFonts w:eastAsia="Calibri"/>
        </w:rPr>
      </w:pPr>
      <w:r w:rsidRPr="00BA55FA">
        <w:t>6.</w:t>
      </w:r>
      <w:r w:rsidR="00411CDE">
        <w:t>5</w:t>
      </w:r>
      <w:r w:rsidRPr="00BA55FA">
        <w:t>.</w:t>
      </w:r>
      <w:r w:rsidR="00A22337" w:rsidRPr="00BA55FA">
        <w:t xml:space="preserve"> </w:t>
      </w:r>
      <w:r w:rsidR="00801F83" w:rsidRPr="006F57A1">
        <w:t>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33660C" w:rsidRDefault="00AA3233" w:rsidP="009B382C">
      <w:pPr>
        <w:spacing w:line="235" w:lineRule="auto"/>
        <w:ind w:firstLine="567"/>
        <w:jc w:val="both"/>
      </w:pPr>
      <w:r>
        <w:t>6.</w:t>
      </w:r>
      <w:r w:rsidR="00411CDE">
        <w:t>6</w:t>
      </w:r>
      <w:r>
        <w:t>.</w:t>
      </w:r>
      <w:r w:rsidR="005E66E1">
        <w:t xml:space="preserve"> Н</w:t>
      </w:r>
      <w:r w:rsidR="0033660C" w:rsidRPr="003A1A32">
        <w:t xml:space="preserve">аличие профессиональных  умений: </w:t>
      </w:r>
    </w:p>
    <w:p w:rsidR="003D6CC9" w:rsidRPr="00A014AA" w:rsidRDefault="003D6CC9" w:rsidP="009B382C">
      <w:pPr>
        <w:spacing w:line="235" w:lineRule="auto"/>
        <w:ind w:firstLine="567"/>
        <w:jc w:val="both"/>
      </w:pPr>
      <w:r w:rsidRPr="00A014AA"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3D6CC9" w:rsidRPr="00A014AA" w:rsidRDefault="003D6CC9" w:rsidP="009B382C">
      <w:pPr>
        <w:spacing w:line="235" w:lineRule="auto"/>
        <w:ind w:firstLine="567"/>
        <w:jc w:val="both"/>
      </w:pPr>
      <w:r w:rsidRPr="00A014AA">
        <w:t>участие в подготовке документов, необходимых для проведения закупок товаров, работ, услуг в соответствии с Федеральным законом от 5 апреля 2013 г. № 44-ФЗ «О контрактной системе в сфере закупок товаров, работ, услуг»;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анализ угроз безопасности информации, оценка рисков безопасности информации;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определение объектов защиты;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моделирование угроз безопасности информации;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разработка требований по защите информации;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применение средств защиты информации;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выполнение работ по обеспечению комплексной защиты информации на основе разработанных программ и методик;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защита от несанкционированного доступа к информации;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расчеты, анализ и обобщение результатов, составление технических отчетов и оперативных сводок по вопросам защиты информации;</w:t>
      </w:r>
    </w:p>
    <w:p w:rsidR="00F52558" w:rsidRPr="00A014AA" w:rsidRDefault="00F52558" w:rsidP="009B382C">
      <w:pPr>
        <w:spacing w:line="235" w:lineRule="auto"/>
        <w:ind w:firstLine="567"/>
        <w:jc w:val="both"/>
      </w:pPr>
      <w:r w:rsidRPr="00A014AA">
        <w:t>мониторинг сети, выявление ошибки пользователей и сетевого программного обеспечения,  восстановление работоспособности системы;</w:t>
      </w:r>
    </w:p>
    <w:p w:rsidR="0033660C" w:rsidRPr="00A014AA" w:rsidRDefault="0033660C" w:rsidP="009B382C">
      <w:pPr>
        <w:spacing w:line="235" w:lineRule="auto"/>
        <w:ind w:firstLine="567"/>
        <w:jc w:val="both"/>
      </w:pPr>
      <w:r w:rsidRPr="00A014AA">
        <w:t>определени</w:t>
      </w:r>
      <w:r w:rsidR="00307D30" w:rsidRPr="00A014AA">
        <w:t>я</w:t>
      </w:r>
      <w:r w:rsidRPr="00A014AA">
        <w:t xml:space="preserve"> потребности в технических средствах защиты;</w:t>
      </w:r>
    </w:p>
    <w:p w:rsidR="0033660C" w:rsidRPr="00A014AA" w:rsidRDefault="0033660C" w:rsidP="009B382C">
      <w:pPr>
        <w:spacing w:line="235" w:lineRule="auto"/>
        <w:ind w:firstLine="567"/>
        <w:jc w:val="both"/>
      </w:pPr>
      <w:r w:rsidRPr="00A014AA">
        <w:t>проведения аттестационных мероприятий объекта информации;</w:t>
      </w:r>
    </w:p>
    <w:p w:rsidR="0033660C" w:rsidRPr="00A014AA" w:rsidRDefault="0033660C" w:rsidP="009B382C">
      <w:pPr>
        <w:spacing w:line="235" w:lineRule="auto"/>
        <w:ind w:firstLine="567"/>
        <w:jc w:val="both"/>
      </w:pPr>
      <w:r w:rsidRPr="00A014AA">
        <w:t>проведени</w:t>
      </w:r>
      <w:r w:rsidR="00307D30" w:rsidRPr="00A014AA">
        <w:t>я</w:t>
      </w:r>
      <w:r w:rsidRPr="00A014AA">
        <w:t xml:space="preserve"> специальных исследований и контрольных проверок, аттестации объектов, помещений, технических средств, программ. </w:t>
      </w:r>
    </w:p>
    <w:p w:rsidR="003D6CC9" w:rsidRPr="00A014AA" w:rsidRDefault="003D6CC9" w:rsidP="009B382C">
      <w:pPr>
        <w:spacing w:line="235" w:lineRule="auto"/>
        <w:ind w:firstLine="567"/>
        <w:jc w:val="both"/>
      </w:pPr>
      <w:r w:rsidRPr="00A014AA">
        <w:t>проведение аудиторских проверок;</w:t>
      </w:r>
    </w:p>
    <w:p w:rsidR="003D6CC9" w:rsidRDefault="003D6CC9" w:rsidP="009B382C">
      <w:pPr>
        <w:spacing w:line="235" w:lineRule="auto"/>
        <w:ind w:firstLine="567"/>
        <w:jc w:val="both"/>
      </w:pPr>
      <w:r w:rsidRPr="00A014AA">
        <w:t>проведение углубленного риск-факторного анализа с целью выявления основных зон риска.</w:t>
      </w:r>
    </w:p>
    <w:p w:rsidR="0033660C" w:rsidRPr="0033660C" w:rsidRDefault="00FF1645" w:rsidP="009B382C">
      <w:pPr>
        <w:spacing w:line="235" w:lineRule="auto"/>
        <w:ind w:firstLine="567"/>
        <w:jc w:val="both"/>
      </w:pPr>
      <w:r>
        <w:t>6.</w:t>
      </w:r>
      <w:r w:rsidR="00D44A70">
        <w:t>7</w:t>
      </w:r>
      <w:r>
        <w:t>.</w:t>
      </w:r>
      <w:r w:rsidR="005E66E1">
        <w:t xml:space="preserve"> Н</w:t>
      </w:r>
      <w:r w:rsidR="0033660C" w:rsidRPr="003A1A32">
        <w:t xml:space="preserve">аличие функциональных умений: осуществление антивирусной защиты локальной сети и отдельных компьютеров; установка, настройка и работа пользовательского программного обеспечения, разграничение доступа; проведение плановых и внеплановых выездных проверок; формирование и ведение реестров, </w:t>
      </w:r>
      <w:r w:rsidR="00D1507D">
        <w:t xml:space="preserve">перечней, каталогов </w:t>
      </w:r>
      <w:r w:rsidR="0033660C" w:rsidRPr="003A1A32">
        <w:t>для обеспечения контрольно-надзорных полномочий.</w:t>
      </w:r>
    </w:p>
    <w:p w:rsidR="00A53A73" w:rsidRDefault="00A53A73" w:rsidP="00C973BE">
      <w:pPr>
        <w:spacing w:line="235" w:lineRule="auto"/>
        <w:ind w:firstLine="720"/>
        <w:jc w:val="both"/>
      </w:pPr>
    </w:p>
    <w:p w:rsidR="005C3725" w:rsidRPr="00851113" w:rsidRDefault="005C3725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51113">
        <w:rPr>
          <w:rFonts w:ascii="Times New Roman" w:hAnsi="Times New Roman" w:cs="Times New Roman"/>
          <w:sz w:val="28"/>
          <w:szCs w:val="28"/>
        </w:rPr>
        <w:t>III. Должностные обязанности, права и ответственность</w:t>
      </w:r>
    </w:p>
    <w:p w:rsidR="005C3725" w:rsidRPr="00780D3C" w:rsidRDefault="005C3725" w:rsidP="00C973BE">
      <w:pPr>
        <w:spacing w:line="235" w:lineRule="auto"/>
        <w:ind w:firstLine="720"/>
        <w:jc w:val="center"/>
      </w:pPr>
    </w:p>
    <w:p w:rsidR="005C3725" w:rsidRDefault="00307D30" w:rsidP="009B382C">
      <w:pPr>
        <w:spacing w:line="235" w:lineRule="auto"/>
        <w:ind w:firstLine="567"/>
        <w:jc w:val="both"/>
      </w:pPr>
      <w:r>
        <w:t>7</w:t>
      </w:r>
      <w:r w:rsidR="005C3725">
        <w:t xml:space="preserve">. Основные права и обязанности </w:t>
      </w:r>
      <w:r w:rsidR="008B1F25">
        <w:t>главного специалиста-эксперта</w:t>
      </w:r>
      <w:r w:rsidR="005C3725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="005C3725" w:rsidRPr="00A53A73">
          <w:rPr>
            <w:bCs/>
          </w:rPr>
          <w:t>статьями 14</w:t>
        </w:r>
      </w:hyperlink>
      <w:r w:rsidR="005C3725" w:rsidRPr="00A53A73">
        <w:t xml:space="preserve">, </w:t>
      </w:r>
      <w:hyperlink r:id="rId11" w:history="1">
        <w:r w:rsidR="005C3725" w:rsidRPr="00A53A73">
          <w:rPr>
            <w:bCs/>
          </w:rPr>
          <w:t>15</w:t>
        </w:r>
      </w:hyperlink>
      <w:r w:rsidR="005C3725" w:rsidRPr="00A53A73">
        <w:t xml:space="preserve">, </w:t>
      </w:r>
      <w:hyperlink r:id="rId12" w:history="1">
        <w:r w:rsidR="005C3725" w:rsidRPr="00A53A73">
          <w:rPr>
            <w:bCs/>
          </w:rPr>
          <w:t>17</w:t>
        </w:r>
      </w:hyperlink>
      <w:r w:rsidR="005C3725" w:rsidRPr="00A53A73">
        <w:t xml:space="preserve">, </w:t>
      </w:r>
      <w:hyperlink r:id="rId13" w:history="1">
        <w:r w:rsidR="005C3725" w:rsidRPr="00A53A73">
          <w:rPr>
            <w:bCs/>
          </w:rPr>
          <w:t>18</w:t>
        </w:r>
      </w:hyperlink>
      <w:r w:rsidR="005C3725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5C3725">
          <w:t>2004 г</w:t>
        </w:r>
      </w:smartTag>
      <w:r w:rsidR="005C3725">
        <w:t>. № 79-ФЗ "О государственной гражданской службе Российской Федерации".</w:t>
      </w:r>
    </w:p>
    <w:p w:rsidR="00921641" w:rsidRPr="00921BB1" w:rsidRDefault="009E53E6" w:rsidP="009B382C">
      <w:pPr>
        <w:keepNext/>
        <w:widowControl w:val="0"/>
        <w:spacing w:line="235" w:lineRule="auto"/>
        <w:ind w:firstLine="567"/>
        <w:jc w:val="both"/>
      </w:pPr>
      <w:r>
        <w:t>8.</w:t>
      </w:r>
      <w:r w:rsidRPr="009E53E6">
        <w:t xml:space="preserve"> </w:t>
      </w:r>
      <w:r w:rsidR="00921641" w:rsidRPr="00921BB1">
        <w:t xml:space="preserve">В целях реализации задач и функций, возложенных на отдел, главный специалист-эксперт обязан: </w:t>
      </w:r>
    </w:p>
    <w:p w:rsidR="00921641" w:rsidRDefault="00921641" w:rsidP="009B382C">
      <w:pPr>
        <w:spacing w:line="235" w:lineRule="auto"/>
        <w:ind w:firstLine="567"/>
        <w:jc w:val="both"/>
      </w:pPr>
      <w:r>
        <w:t xml:space="preserve">оказывать методическую и практическую помощь специалистам </w:t>
      </w:r>
      <w:r w:rsidR="00D37320">
        <w:t>управления</w:t>
      </w:r>
      <w:r w:rsidR="004022F4">
        <w:t xml:space="preserve"> по направлению информационной безопасности</w:t>
      </w:r>
      <w:r>
        <w:t>;</w:t>
      </w:r>
    </w:p>
    <w:p w:rsidR="00921641" w:rsidRDefault="00921641" w:rsidP="009B382C">
      <w:pPr>
        <w:spacing w:line="235" w:lineRule="auto"/>
        <w:ind w:firstLine="567"/>
        <w:jc w:val="both"/>
      </w:pPr>
      <w:r>
        <w:t xml:space="preserve">осуществлять функции администратора удалённого доступа к информационным ресурсам; </w:t>
      </w:r>
    </w:p>
    <w:p w:rsidR="00921641" w:rsidRDefault="00921641" w:rsidP="009B382C">
      <w:pPr>
        <w:spacing w:line="235" w:lineRule="auto"/>
        <w:ind w:firstLine="567"/>
        <w:jc w:val="both"/>
      </w:pPr>
      <w:r>
        <w:t>осуществлять функции пользователя средств криптографической защиты информации;</w:t>
      </w:r>
    </w:p>
    <w:p w:rsidR="00921641" w:rsidRDefault="00921641" w:rsidP="009B382C">
      <w:pPr>
        <w:spacing w:line="235" w:lineRule="auto"/>
        <w:ind w:firstLine="567"/>
        <w:jc w:val="both"/>
      </w:pPr>
      <w:r>
        <w:t>осуществлять функции администратора средств криптографической защиты информации;</w:t>
      </w:r>
    </w:p>
    <w:p w:rsidR="00921641" w:rsidRDefault="00921641" w:rsidP="009B382C">
      <w:pPr>
        <w:spacing w:line="235" w:lineRule="auto"/>
        <w:ind w:firstLine="567"/>
        <w:jc w:val="both"/>
      </w:pPr>
      <w:r>
        <w:lastRenderedPageBreak/>
        <w:t xml:space="preserve">не разглашать конфиденциальную информацию, к которой допущен, рубежи ее защиты, в том числе сведения о </w:t>
      </w:r>
      <w:proofErr w:type="spellStart"/>
      <w:r>
        <w:t>криптоключах</w:t>
      </w:r>
      <w:proofErr w:type="spellEnd"/>
      <w:r>
        <w:t>;</w:t>
      </w:r>
    </w:p>
    <w:p w:rsidR="00921641" w:rsidRDefault="00921641" w:rsidP="009B382C">
      <w:pPr>
        <w:spacing w:line="235" w:lineRule="auto"/>
        <w:ind w:firstLine="567"/>
        <w:jc w:val="both"/>
      </w:pPr>
      <w:r>
        <w:t>соблюдать требования к обеспечению безопасности конфиденциальной информации с использованием СКЗИ;</w:t>
      </w:r>
    </w:p>
    <w:p w:rsidR="00191020" w:rsidRDefault="00191020" w:rsidP="009B382C">
      <w:pPr>
        <w:spacing w:line="235" w:lineRule="auto"/>
        <w:ind w:firstLine="567"/>
        <w:jc w:val="both"/>
      </w:pPr>
      <w:r>
        <w:t>осуществлять функции оператора удостоверяющего центра ФНС России</w:t>
      </w:r>
      <w:r w:rsidR="00D76FEE">
        <w:t xml:space="preserve"> в УФНС России по Курганской области</w:t>
      </w:r>
      <w:r>
        <w:t>;</w:t>
      </w:r>
    </w:p>
    <w:p w:rsidR="00921641" w:rsidRDefault="00921641" w:rsidP="009B382C">
      <w:pPr>
        <w:spacing w:line="235" w:lineRule="auto"/>
        <w:ind w:firstLine="567"/>
        <w:jc w:val="both"/>
      </w:pPr>
      <w:r w:rsidRPr="000F620E">
        <w:t>осуществлять организацию</w:t>
      </w:r>
      <w:r>
        <w:t xml:space="preserve"> работы по защите и сохранности информации при ее обработке;</w:t>
      </w:r>
    </w:p>
    <w:p w:rsidR="00921641" w:rsidRDefault="00921641" w:rsidP="009B382C">
      <w:pPr>
        <w:spacing w:line="235" w:lineRule="auto"/>
        <w:ind w:firstLine="567"/>
        <w:jc w:val="both"/>
      </w:pPr>
      <w:r>
        <w:t>устанавливать и настраивать технические и программные средства защиты информации от несанкционированного доступа;</w:t>
      </w:r>
    </w:p>
    <w:p w:rsidR="00191020" w:rsidRDefault="00191020" w:rsidP="009B382C">
      <w:pPr>
        <w:spacing w:line="235" w:lineRule="auto"/>
        <w:ind w:firstLine="567"/>
        <w:jc w:val="both"/>
      </w:pPr>
      <w:r>
        <w:t>проводить анализ результатов сканирования; контролировать мероприятия по  устранению уязвимостей, выявленных программным обеспечением сетевого сканирования и контроля защищенности «</w:t>
      </w:r>
      <w:proofErr w:type="spellStart"/>
      <w:r>
        <w:t>МахPatrol</w:t>
      </w:r>
      <w:proofErr w:type="spellEnd"/>
      <w:r>
        <w:t>»;</w:t>
      </w:r>
    </w:p>
    <w:p w:rsidR="00EA3BBF" w:rsidRDefault="00805890" w:rsidP="009B382C">
      <w:pPr>
        <w:spacing w:line="235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>принимат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меры по выявлению, анализу инцидентов информационной безопасности, а также устранению причин и условий, способствующих возникновению инцидентов информационной безопасности;</w:t>
      </w:r>
    </w:p>
    <w:p w:rsidR="002C3C9E" w:rsidRDefault="002C3C9E" w:rsidP="009B382C">
      <w:pPr>
        <w:spacing w:line="232" w:lineRule="auto"/>
        <w:ind w:firstLine="567"/>
        <w:jc w:val="both"/>
      </w:pPr>
      <w:r>
        <w:rPr>
          <w:bCs/>
          <w:szCs w:val="28"/>
        </w:rPr>
        <w:t xml:space="preserve">проводить расследование инцидентов </w:t>
      </w:r>
      <w:r>
        <w:t>информационной безопасности;</w:t>
      </w:r>
    </w:p>
    <w:p w:rsidR="002C3C9E" w:rsidRDefault="002C3C9E" w:rsidP="009B382C">
      <w:pPr>
        <w:spacing w:line="232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>выполнять работы по сопровождению Системы управления инцидентами информационной безопасности ФНС России;</w:t>
      </w:r>
    </w:p>
    <w:p w:rsidR="002C3C9E" w:rsidRDefault="002C3C9E" w:rsidP="009B382C">
      <w:pPr>
        <w:pStyle w:val="2"/>
        <w:tabs>
          <w:tab w:val="num" w:pos="720"/>
        </w:tabs>
        <w:spacing w:after="0" w:line="240" w:lineRule="auto"/>
        <w:ind w:firstLine="567"/>
        <w:jc w:val="both"/>
      </w:pPr>
      <w:r>
        <w:t>проводить опрос пользователей в целях расследования инцидентов информационной безопасности;</w:t>
      </w:r>
    </w:p>
    <w:p w:rsidR="002C3C9E" w:rsidRDefault="002C3C9E" w:rsidP="009B382C">
      <w:pPr>
        <w:pStyle w:val="2"/>
        <w:tabs>
          <w:tab w:val="num" w:pos="720"/>
        </w:tabs>
        <w:spacing w:after="0" w:line="240" w:lineRule="auto"/>
        <w:ind w:firstLine="567"/>
        <w:jc w:val="both"/>
        <w:rPr>
          <w:bCs/>
        </w:rPr>
      </w:pPr>
      <w:r>
        <w:t>получать доступ к компонентам ИС ФНС России, в целях сбора сведений для расследования инцидентов;</w:t>
      </w:r>
    </w:p>
    <w:p w:rsidR="00805890" w:rsidRDefault="00805890" w:rsidP="009B382C">
      <w:pPr>
        <w:spacing w:line="235" w:lineRule="auto"/>
        <w:ind w:firstLine="567"/>
        <w:jc w:val="both"/>
        <w:rPr>
          <w:bCs/>
          <w:szCs w:val="28"/>
        </w:rPr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>
        <w:rPr>
          <w:bCs/>
          <w:szCs w:val="28"/>
        </w:rPr>
        <w:t xml:space="preserve"> функции администратора информационной безопасности;</w:t>
      </w:r>
    </w:p>
    <w:p w:rsidR="00805890" w:rsidRDefault="00D057EC" w:rsidP="009B382C">
      <w:pPr>
        <w:spacing w:line="235" w:lineRule="auto"/>
        <w:ind w:firstLine="567"/>
        <w:jc w:val="both"/>
      </w:pPr>
      <w:r>
        <w:rPr>
          <w:bCs/>
          <w:szCs w:val="28"/>
        </w:rPr>
        <w:t>осуществлят</w:t>
      </w:r>
      <w:r w:rsidR="00E068B5">
        <w:rPr>
          <w:bCs/>
          <w:szCs w:val="28"/>
        </w:rPr>
        <w:t>ь</w:t>
      </w:r>
      <w:r w:rsidRPr="00D057EC">
        <w:t xml:space="preserve"> функции </w:t>
      </w:r>
      <w:r w:rsidR="000D7149">
        <w:t xml:space="preserve">администратора </w:t>
      </w:r>
      <w:r w:rsidRPr="00D057EC">
        <w:t>средств антивирусной защиты для аттестованных автоматизированных рабочих мест</w:t>
      </w:r>
      <w:r w:rsidR="000D7149">
        <w:t>;</w:t>
      </w:r>
    </w:p>
    <w:p w:rsidR="00663A38" w:rsidRPr="00663A38" w:rsidRDefault="00663A38" w:rsidP="009B382C">
      <w:pPr>
        <w:spacing w:line="235" w:lineRule="auto"/>
        <w:ind w:firstLine="567"/>
        <w:jc w:val="both"/>
      </w:pPr>
      <w:r w:rsidRPr="00663A38">
        <w:t>осуществлят</w:t>
      </w:r>
      <w:r w:rsidR="00E068B5">
        <w:t>ь</w:t>
      </w:r>
      <w:r w:rsidRPr="00663A38">
        <w:t xml:space="preserve"> техническую поддержку по изготовлению ключевой информации</w:t>
      </w:r>
      <w:r w:rsidR="00631AB0">
        <w:t xml:space="preserve"> в </w:t>
      </w:r>
      <w:r w:rsidRPr="00663A38">
        <w:t>закрытой части федеральной государственной информационной системы «Единая информационная система управления кадровым составом государственной гражданской службы Российской Федерации»;</w:t>
      </w:r>
    </w:p>
    <w:p w:rsidR="007477C2" w:rsidRDefault="007477C2" w:rsidP="009B382C">
      <w:pPr>
        <w:spacing w:line="235" w:lineRule="auto"/>
        <w:ind w:firstLine="567"/>
        <w:jc w:val="both"/>
      </w:pPr>
      <w:r>
        <w:t>-</w:t>
      </w:r>
      <w:r>
        <w:tab/>
        <w:t xml:space="preserve">разрабатывать </w:t>
      </w:r>
      <w:r w:rsidRPr="00107EAF">
        <w:t>нормативно-методически</w:t>
      </w:r>
      <w:r>
        <w:t>е</w:t>
      </w:r>
      <w:r w:rsidRPr="00107EAF">
        <w:t xml:space="preserve"> документ</w:t>
      </w:r>
      <w:r>
        <w:t>ы</w:t>
      </w:r>
      <w:r w:rsidRPr="00107EAF">
        <w:t xml:space="preserve"> по информационной безопасности и защите информации</w:t>
      </w:r>
      <w:r>
        <w:t>;</w:t>
      </w:r>
    </w:p>
    <w:p w:rsidR="00DE2CE1" w:rsidRDefault="00DE2CE1" w:rsidP="009B382C">
      <w:pPr>
        <w:widowControl w:val="0"/>
        <w:spacing w:line="235" w:lineRule="auto"/>
        <w:ind w:firstLine="567"/>
        <w:jc w:val="both"/>
      </w:pPr>
      <w:r>
        <w:t>составлять</w:t>
      </w:r>
      <w:r w:rsidRPr="00107EAF">
        <w:t xml:space="preserve"> и </w:t>
      </w:r>
      <w:r>
        <w:t>представлять,</w:t>
      </w:r>
      <w:r w:rsidRPr="00107EAF">
        <w:t xml:space="preserve"> в установленные сроки и порядк</w:t>
      </w:r>
      <w:r>
        <w:t>и</w:t>
      </w:r>
      <w:r w:rsidRPr="00107EAF">
        <w:t>, отчеты о состоянии информационной безопасности;</w:t>
      </w:r>
    </w:p>
    <w:p w:rsidR="00921641" w:rsidRDefault="00921641" w:rsidP="009B382C">
      <w:pPr>
        <w:spacing w:line="235" w:lineRule="auto"/>
        <w:ind w:firstLine="567"/>
        <w:jc w:val="both"/>
      </w:pPr>
      <w:r>
        <w:t>участвовать в аудиторских проверках внутреннего аудита по вопросам, относящимся к компетенции отдела, в обобщении и анализе их результатов;</w:t>
      </w:r>
    </w:p>
    <w:p w:rsidR="00921641" w:rsidRDefault="008E538F" w:rsidP="009B382C">
      <w:pPr>
        <w:spacing w:line="235" w:lineRule="auto"/>
        <w:ind w:firstLine="567"/>
        <w:jc w:val="both"/>
      </w:pPr>
      <w:r>
        <w:t>в установленные приказом у</w:t>
      </w:r>
      <w:r w:rsidR="00921641">
        <w:t>правления сроки осуществлять дистанционный мониторинг за соблюдением законодательства Российской Федерации, относящегося к деятельности ФНС России, с использованием удаленного доступа к информационным ресурсам, с целью оперативного выявления и устранения имеющихся, а также предупреждения возможных нарушений и недостатков, анализировать эффективность проведения дистанционного мониторинга;</w:t>
      </w:r>
    </w:p>
    <w:p w:rsidR="00921641" w:rsidRDefault="00921641" w:rsidP="009B382C">
      <w:pPr>
        <w:spacing w:line="235" w:lineRule="auto"/>
        <w:ind w:firstLine="567"/>
        <w:jc w:val="both"/>
      </w:pPr>
      <w:r>
        <w:t>осуществлять иные функции, предусмотренные Налоговым кодексом, законами и иными нормативными правовыми актами Российской Федерации, приказами и распоряжениями руководителя управления или его заместителей.</w:t>
      </w:r>
    </w:p>
    <w:p w:rsidR="00921641" w:rsidRPr="00021F1C" w:rsidRDefault="00921641" w:rsidP="009B382C">
      <w:pPr>
        <w:spacing w:line="235" w:lineRule="auto"/>
        <w:ind w:firstLine="567"/>
        <w:jc w:val="both"/>
      </w:pPr>
      <w:r w:rsidRPr="00021F1C">
        <w:t>соблюдать налоговую и иную охраняемую законом тайну в соответствии с</w:t>
      </w:r>
      <w:r>
        <w:t> </w:t>
      </w:r>
      <w:r w:rsidRPr="00021F1C">
        <w:t>Налоговым кодексом Российской Федерации, федеральными законами и иными нормативными правовыми актами;</w:t>
      </w:r>
    </w:p>
    <w:p w:rsidR="00921641" w:rsidRPr="00021F1C" w:rsidRDefault="00921641" w:rsidP="009B382C">
      <w:pPr>
        <w:spacing w:line="235" w:lineRule="auto"/>
        <w:ind w:firstLine="567"/>
        <w:jc w:val="both"/>
      </w:pPr>
      <w:r w:rsidRPr="00021F1C">
        <w:t>соблюдать требования положений законодательства Российской Федерации о</w:t>
      </w:r>
      <w:r>
        <w:t> </w:t>
      </w:r>
      <w:r w:rsidRPr="00021F1C">
        <w:t>персональных данных, локальных актов по вопросам обработки персональных данных, в</w:t>
      </w:r>
      <w:r>
        <w:t> </w:t>
      </w:r>
      <w:r w:rsidRPr="00021F1C">
        <w:t>том числе требований к защите персональных данных;</w:t>
      </w:r>
    </w:p>
    <w:p w:rsidR="00921641" w:rsidRDefault="00921641" w:rsidP="009B382C">
      <w:pPr>
        <w:spacing w:line="235" w:lineRule="auto"/>
        <w:ind w:firstLine="567"/>
        <w:jc w:val="both"/>
      </w:pPr>
      <w:r w:rsidRPr="00021F1C">
        <w:t>обеспечивать защиту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</w:t>
      </w:r>
      <w:r>
        <w:t> </w:t>
      </w:r>
      <w:r w:rsidRPr="00021F1C">
        <w:t>отношении персональных данных;</w:t>
      </w:r>
    </w:p>
    <w:p w:rsidR="00921641" w:rsidRPr="002F2F76" w:rsidRDefault="00921641" w:rsidP="009B382C">
      <w:pPr>
        <w:spacing w:line="235" w:lineRule="auto"/>
        <w:ind w:firstLine="567"/>
        <w:jc w:val="both"/>
      </w:pPr>
      <w:r w:rsidRPr="00537262">
        <w:t>выполнять иные поручения начальника отдела.</w:t>
      </w:r>
    </w:p>
    <w:p w:rsidR="00921641" w:rsidRDefault="00921641" w:rsidP="009B382C">
      <w:pPr>
        <w:keepNext/>
        <w:spacing w:line="235" w:lineRule="auto"/>
        <w:ind w:firstLine="567"/>
        <w:jc w:val="both"/>
      </w:pPr>
      <w:r w:rsidRPr="00921BB1">
        <w:lastRenderedPageBreak/>
        <w:t>9. В целях исполнения возложенных должностных обязанностей главный специалист-эксперт имеет право</w:t>
      </w:r>
      <w:r>
        <w:t>:</w:t>
      </w:r>
      <w:r w:rsidRPr="00921BB1">
        <w:t xml:space="preserve"> </w:t>
      </w:r>
    </w:p>
    <w:p w:rsidR="00921641" w:rsidRPr="00540C45" w:rsidRDefault="00921641" w:rsidP="009B382C">
      <w:pPr>
        <w:spacing w:line="235" w:lineRule="auto"/>
        <w:ind w:firstLine="567"/>
        <w:jc w:val="both"/>
        <w:rPr>
          <w:color w:val="000000"/>
        </w:rPr>
      </w:pPr>
      <w:r w:rsidRPr="00021F1C">
        <w:rPr>
          <w:color w:val="000000"/>
        </w:rPr>
        <w:t>по пору</w:t>
      </w:r>
      <w:r w:rsidR="008E538F">
        <w:rPr>
          <w:color w:val="000000"/>
        </w:rPr>
        <w:t>чению руководства представлять у</w:t>
      </w:r>
      <w:r w:rsidRPr="00021F1C">
        <w:rPr>
          <w:color w:val="000000"/>
        </w:rPr>
        <w:t>правление в государственных и иных органах и организациях по вопросам, отнесенным к компетенции отдела;</w:t>
      </w:r>
    </w:p>
    <w:p w:rsidR="00921641" w:rsidRPr="00540C45" w:rsidRDefault="00921641" w:rsidP="009B382C">
      <w:pPr>
        <w:spacing w:line="235" w:lineRule="auto"/>
        <w:ind w:firstLine="567"/>
        <w:jc w:val="both"/>
        <w:rPr>
          <w:color w:val="000000"/>
        </w:rPr>
      </w:pPr>
      <w:r w:rsidRPr="00540C45">
        <w:rPr>
          <w:color w:val="000000"/>
        </w:rPr>
        <w:t>участвовать в подготовке инструктивных и методических указаний, обзоров и иных материалов для налоговых органов;</w:t>
      </w:r>
    </w:p>
    <w:p w:rsidR="00921641" w:rsidRPr="00540C45" w:rsidRDefault="00921641" w:rsidP="009B382C">
      <w:pPr>
        <w:spacing w:line="235" w:lineRule="auto"/>
        <w:ind w:firstLine="567"/>
        <w:jc w:val="both"/>
        <w:rPr>
          <w:color w:val="000000"/>
        </w:rPr>
      </w:pPr>
      <w:r w:rsidRPr="00540C45">
        <w:rPr>
          <w:color w:val="000000"/>
        </w:rPr>
        <w:t>знакомиться с докумен</w:t>
      </w:r>
      <w:r w:rsidR="006434D2">
        <w:rPr>
          <w:color w:val="000000"/>
        </w:rPr>
        <w:t>тами структурных подразделений у</w:t>
      </w:r>
      <w:r w:rsidRPr="00540C45">
        <w:rPr>
          <w:color w:val="000000"/>
        </w:rPr>
        <w:t>правления по вопросам, входящим в компетенцию отдела;</w:t>
      </w:r>
    </w:p>
    <w:p w:rsidR="00921641" w:rsidRPr="00086D93" w:rsidRDefault="00921641" w:rsidP="009B382C">
      <w:pPr>
        <w:spacing w:line="235" w:lineRule="auto"/>
        <w:ind w:firstLine="567"/>
        <w:jc w:val="both"/>
        <w:rPr>
          <w:color w:val="000000"/>
        </w:rPr>
      </w:pPr>
      <w:r w:rsidRPr="00086D93">
        <w:rPr>
          <w:color w:val="000000"/>
        </w:rPr>
        <w:t>на удаленный доступ к федеральным информационным ресурсам, сопровождаемым ФКУ «Налог-Сервис» ФНС России;</w:t>
      </w:r>
    </w:p>
    <w:p w:rsidR="00921641" w:rsidRPr="00D54C92" w:rsidRDefault="00921641" w:rsidP="009B382C">
      <w:pPr>
        <w:spacing w:line="235" w:lineRule="auto"/>
        <w:ind w:firstLine="567"/>
        <w:jc w:val="both"/>
      </w:pPr>
      <w:r w:rsidRPr="00D54C92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документов и материалов;</w:t>
      </w:r>
    </w:p>
    <w:p w:rsidR="00921641" w:rsidRPr="00D54C92" w:rsidRDefault="00921641" w:rsidP="009B382C">
      <w:pPr>
        <w:spacing w:line="235" w:lineRule="auto"/>
        <w:ind w:firstLine="567"/>
        <w:jc w:val="both"/>
      </w:pPr>
      <w:r w:rsidRPr="00D54C92">
        <w:t>на защиту своих персональных данных;</w:t>
      </w:r>
    </w:p>
    <w:p w:rsidR="00921641" w:rsidRDefault="00921641" w:rsidP="009B382C">
      <w:pPr>
        <w:spacing w:line="235" w:lineRule="auto"/>
        <w:ind w:firstLine="567"/>
        <w:jc w:val="both"/>
      </w:pPr>
      <w:r w:rsidRPr="00D54C92">
        <w:t>на профессиональное развитие в порядке, установленном законодательством Российской Федерации;</w:t>
      </w:r>
    </w:p>
    <w:p w:rsidR="00921641" w:rsidRDefault="00921641" w:rsidP="009B382C">
      <w:pPr>
        <w:spacing w:line="235" w:lineRule="auto"/>
        <w:ind w:firstLine="567"/>
        <w:jc w:val="both"/>
      </w:pPr>
      <w:r>
        <w:t xml:space="preserve">подготавливать и вносить начальнику отдела предложения по совершенствованию </w:t>
      </w:r>
      <w:r w:rsidR="00833432">
        <w:t>информационной безопасности</w:t>
      </w:r>
      <w:r>
        <w:t xml:space="preserve"> в </w:t>
      </w:r>
      <w:r w:rsidR="009226AF">
        <w:t>у</w:t>
      </w:r>
      <w:r>
        <w:t>правлении;</w:t>
      </w:r>
    </w:p>
    <w:p w:rsidR="00921641" w:rsidRDefault="00921641" w:rsidP="009B382C">
      <w:pPr>
        <w:spacing w:line="235" w:lineRule="auto"/>
        <w:ind w:firstLine="567"/>
        <w:jc w:val="both"/>
      </w:pPr>
      <w:r>
        <w:t>получать в ус</w:t>
      </w:r>
      <w:r w:rsidR="006111FE">
        <w:t>тановленном порядке от отделов у</w:t>
      </w:r>
      <w:r>
        <w:t>правления необходимые для работы справки, объяснения, документы и сведения, а также знакомиться с соответствующими документами и материалами, находящимися в их пользовании на хранении;</w:t>
      </w:r>
    </w:p>
    <w:p w:rsidR="00921641" w:rsidRDefault="00921641" w:rsidP="009B382C">
      <w:pPr>
        <w:spacing w:line="235" w:lineRule="auto"/>
        <w:ind w:firstLine="567"/>
        <w:jc w:val="both"/>
      </w:pPr>
      <w:r>
        <w:t>иметь доступ к сведениям, составляющим налоговую тайну согласно утвержденному перечню;</w:t>
      </w:r>
    </w:p>
    <w:p w:rsidR="00921641" w:rsidRPr="006111FE" w:rsidRDefault="00921641" w:rsidP="009B382C">
      <w:pPr>
        <w:tabs>
          <w:tab w:val="num" w:pos="720"/>
        </w:tabs>
        <w:spacing w:line="235" w:lineRule="auto"/>
        <w:ind w:firstLine="567"/>
        <w:jc w:val="both"/>
      </w:pPr>
      <w:r w:rsidRPr="006111FE">
        <w:t>проводить мероприятия по защите информации;</w:t>
      </w:r>
    </w:p>
    <w:p w:rsidR="00921641" w:rsidRPr="006111FE" w:rsidRDefault="00921641" w:rsidP="009B382C">
      <w:pPr>
        <w:tabs>
          <w:tab w:val="num" w:pos="720"/>
        </w:tabs>
        <w:spacing w:line="235" w:lineRule="auto"/>
        <w:ind w:firstLine="567"/>
        <w:jc w:val="both"/>
      </w:pPr>
      <w:r w:rsidRPr="006111FE">
        <w:t xml:space="preserve">осуществлять организацию обеспечения информационной безопасности, разработку и реализацию мер, исключающих несанкционированный доступ к информационным </w:t>
      </w:r>
      <w:r w:rsidR="006111FE" w:rsidRPr="006111FE">
        <w:t>ресурсам объектов (территорий) у</w:t>
      </w:r>
      <w:r w:rsidRPr="006111FE">
        <w:t>правления;</w:t>
      </w:r>
    </w:p>
    <w:p w:rsidR="00921641" w:rsidRDefault="00921641" w:rsidP="009B382C">
      <w:pPr>
        <w:spacing w:line="235" w:lineRule="auto"/>
        <w:ind w:firstLine="567"/>
        <w:jc w:val="both"/>
      </w:pPr>
      <w:r>
        <w:t>осуществлять иные права,</w:t>
      </w:r>
      <w:r w:rsidR="009226AF">
        <w:t xml:space="preserve"> предусмотренные положением об у</w:t>
      </w:r>
      <w:r>
        <w:t xml:space="preserve">правлении, иными нормативными актами. </w:t>
      </w:r>
    </w:p>
    <w:p w:rsidR="00921641" w:rsidRPr="00921BB1" w:rsidRDefault="00921641" w:rsidP="009B382C">
      <w:pPr>
        <w:spacing w:line="235" w:lineRule="auto"/>
        <w:ind w:firstLine="567"/>
        <w:jc w:val="both"/>
        <w:rPr>
          <w:color w:val="FF0000"/>
        </w:rPr>
      </w:pPr>
      <w:r w:rsidRPr="00921BB1">
        <w:t>10. Главный специалист-эксперт осуществляет иные права и исполняет иные обязанности, предусмотренные законодательством Российской Федерации, Положением о</w:t>
      </w:r>
      <w:r>
        <w:t> </w:t>
      </w:r>
      <w:r w:rsidRPr="00921BB1">
        <w:t>Федеральной налоговой службе, положением об Управлении Федеральной налоговой службы по</w:t>
      </w:r>
      <w:r>
        <w:t> </w:t>
      </w:r>
      <w:r w:rsidRPr="00921BB1">
        <w:t>Курганской области,  положением об Отделе, приказами (распоряжениями) ФНС России, приказами управления, и иными нормативными правовыми актами.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11. Главный специалист-эксперт за неисполнение или ненадлежащее исполнение должностных обязанностей может быть привлечен к от</w:t>
      </w:r>
      <w:r>
        <w:t>ветственности в соответствии с </w:t>
      </w:r>
      <w:hyperlink r:id="rId14" w:history="1">
        <w:r w:rsidRPr="00921BB1">
          <w:rPr>
            <w:bCs/>
          </w:rPr>
          <w:t>законодательством</w:t>
        </w:r>
      </w:hyperlink>
      <w:r w:rsidRPr="00921BB1">
        <w:t xml:space="preserve"> Российской Федерации. </w:t>
      </w:r>
      <w:r w:rsidR="005E66E1">
        <w:t>Кроме того, г</w:t>
      </w:r>
      <w:r w:rsidRPr="00921BB1">
        <w:t xml:space="preserve">лавный специалист-эксперт </w:t>
      </w:r>
      <w:r w:rsidRPr="00921BB1">
        <w:rPr>
          <w:bCs/>
        </w:rPr>
        <w:t>несет ответственность</w:t>
      </w:r>
      <w:r w:rsidRPr="00921BB1">
        <w:t>: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за некачественное и несвоевременное выполнение задач, возложенных на него должностным регламентом, заданий, приказов, распоряжений и указаний вышестоящих, в</w:t>
      </w:r>
      <w:r>
        <w:t> </w:t>
      </w:r>
      <w:r w:rsidRPr="00921BB1">
        <w:t>порядке подчиненности руководителей, за исключением незаконных;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за имущественный ущерб, причиненный по его вине;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 xml:space="preserve">за разглашение </w:t>
      </w:r>
      <w:r w:rsidR="0022336D">
        <w:t>служебной</w:t>
      </w:r>
      <w:r w:rsidRPr="00921BB1">
        <w:t xml:space="preserve"> тайны, персональных данных, иной информации, ставшей ему известной в связи с исполнением должностных обязанностей;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за действие или бездействие, приведшее к нарушению прав и законных интересов граждан;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за несоблюдение ограничений, связанных с прохождением государственной гражданской службы;</w:t>
      </w:r>
    </w:p>
    <w:p w:rsidR="00921641" w:rsidRPr="00921BB1" w:rsidRDefault="00921641" w:rsidP="009B382C">
      <w:pPr>
        <w:tabs>
          <w:tab w:val="left" w:pos="851"/>
        </w:tabs>
        <w:spacing w:line="235" w:lineRule="auto"/>
        <w:ind w:firstLine="567"/>
        <w:jc w:val="both"/>
      </w:pPr>
      <w:r w:rsidRPr="00921BB1">
        <w:t>за нарушение Кодекса этики и служебного поведе</w:t>
      </w:r>
      <w:r>
        <w:t xml:space="preserve">ния государственных </w:t>
      </w:r>
      <w:r w:rsidRPr="00921BB1">
        <w:t>гражданских служащих Федеральной налоговой службы;</w:t>
      </w:r>
    </w:p>
    <w:p w:rsidR="00921641" w:rsidRPr="00921BB1" w:rsidRDefault="00921641" w:rsidP="009B382C">
      <w:pPr>
        <w:tabs>
          <w:tab w:val="left" w:pos="851"/>
          <w:tab w:val="left" w:pos="993"/>
        </w:tabs>
        <w:spacing w:line="235" w:lineRule="auto"/>
        <w:ind w:firstLine="567"/>
        <w:jc w:val="both"/>
      </w:pPr>
      <w:r w:rsidRPr="00921BB1">
        <w:t>за несоблюдение федеральных законов и нормативных правовых актов Российской Федерации, нормативных правовых актов Минфина Р</w:t>
      </w:r>
      <w:r w:rsidR="008E538F">
        <w:t>оссии, актов ФНС России, у</w:t>
      </w:r>
      <w:r w:rsidRPr="00921BB1">
        <w:t xml:space="preserve">правления, иных должностных обязанностей, предусмотренных настоящим Регламентом в соответствии </w:t>
      </w:r>
      <w:r w:rsidRPr="00921BB1">
        <w:lastRenderedPageBreak/>
        <w:t>с уголовным, административным, гражданским законодательством, а</w:t>
      </w:r>
      <w:r>
        <w:t> </w:t>
      </w:r>
      <w:r w:rsidRPr="00921BB1">
        <w:t>также законодательством о гражданской службе.</w:t>
      </w:r>
    </w:p>
    <w:p w:rsidR="005C3725" w:rsidRDefault="005C3725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 xml:space="preserve">IV. Перечень вопросов, по которым главный специалист-эксперт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324F3">
        <w:rPr>
          <w:rFonts w:ascii="Times New Roman" w:hAnsi="Times New Roman" w:cs="Times New Roman"/>
          <w:sz w:val="28"/>
          <w:szCs w:val="28"/>
        </w:rPr>
        <w:t>вправе или обязан самостоятельно принимать управленческие и иные решения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9B382C">
      <w:pPr>
        <w:spacing w:line="235" w:lineRule="auto"/>
        <w:ind w:firstLine="567"/>
        <w:jc w:val="both"/>
      </w:pPr>
      <w:r>
        <w:t>12. При исполнении служебных обязанностей главный специалист-эксперт вправе самостоятельно принимать решения по вопросам:</w:t>
      </w:r>
    </w:p>
    <w:p w:rsidR="00873B52" w:rsidRPr="00BD5893" w:rsidRDefault="00873B52" w:rsidP="009B382C">
      <w:pPr>
        <w:spacing w:line="235" w:lineRule="auto"/>
        <w:ind w:firstLine="567"/>
        <w:jc w:val="both"/>
      </w:pPr>
      <w:r w:rsidRPr="00BD5893">
        <w:t>реализации Положения об отделе, Положения об управлении по вопросам, входящим в его компетенцию;</w:t>
      </w:r>
    </w:p>
    <w:p w:rsidR="00873B52" w:rsidRPr="00BD5893" w:rsidRDefault="00873B52" w:rsidP="009B382C">
      <w:pPr>
        <w:spacing w:line="235" w:lineRule="auto"/>
        <w:ind w:firstLine="567"/>
        <w:jc w:val="both"/>
      </w:pPr>
      <w:r w:rsidRPr="00BD5893">
        <w:t>подготовки анализа факторов, влияющих на результаты работы.</w:t>
      </w:r>
    </w:p>
    <w:p w:rsidR="00873B52" w:rsidRDefault="00873B52" w:rsidP="009B382C">
      <w:pPr>
        <w:spacing w:line="235" w:lineRule="auto"/>
        <w:ind w:firstLine="567"/>
        <w:jc w:val="both"/>
      </w:pPr>
      <w:r>
        <w:t>13. При исполнении служебных обязанностей главный специалист-эксперт обязан самостоятельно принимать решения по вопросам:</w:t>
      </w:r>
    </w:p>
    <w:p w:rsidR="00873B52" w:rsidRPr="00BD5893" w:rsidRDefault="00873B52" w:rsidP="009B382C">
      <w:pPr>
        <w:spacing w:line="235" w:lineRule="auto"/>
        <w:ind w:firstLine="567"/>
        <w:jc w:val="both"/>
      </w:pPr>
      <w:r>
        <w:t xml:space="preserve">внесения предложений по </w:t>
      </w:r>
      <w:r w:rsidRPr="00BD5893">
        <w:t>внедрению новых информационных технологий;</w:t>
      </w:r>
    </w:p>
    <w:p w:rsidR="00873B52" w:rsidRPr="00BD5893" w:rsidRDefault="00873B52" w:rsidP="009B382C">
      <w:pPr>
        <w:spacing w:line="235" w:lineRule="auto"/>
        <w:ind w:firstLine="567"/>
        <w:jc w:val="both"/>
      </w:pPr>
      <w:r w:rsidRPr="00BD5893">
        <w:t>разработки и оценки возможных вариантов методов выполнения поставленных задач, выбор наиболее приемлемого варианта.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V. Перечень вопросов, по которым главный специалист-эксперт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9B382C">
      <w:pPr>
        <w:spacing w:line="235" w:lineRule="auto"/>
        <w:ind w:firstLine="567"/>
        <w:jc w:val="both"/>
      </w:pPr>
      <w:r>
        <w:t xml:space="preserve">14. Главный специалист-эксперт в соответствии со своей компетенцией вправе участвовать в подготовке (обсуждении) следующих проектов: в подготовке нормативных </w:t>
      </w:r>
      <w:r w:rsidRPr="00BD5893">
        <w:t>актов и (или) проектов управленческих и иных решений в части методологического, технического и информационного обеспечения, подготовки соответствующих документов по всем вопросам, входящим в его компетенцию</w:t>
      </w:r>
      <w:r>
        <w:t>.</w:t>
      </w:r>
    </w:p>
    <w:p w:rsidR="00873B52" w:rsidRDefault="00873B52" w:rsidP="009B382C">
      <w:pPr>
        <w:spacing w:line="235" w:lineRule="auto"/>
        <w:ind w:firstLine="567"/>
        <w:jc w:val="both"/>
      </w:pPr>
      <w:r>
        <w:t>15. Главный специалист-эксперт в соответствии со своей компетенцией обязан участвовать в подготовке (обсуждении) следующих проектов:</w:t>
      </w:r>
    </w:p>
    <w:p w:rsidR="00873B52" w:rsidRDefault="00873B52" w:rsidP="009B382C">
      <w:pPr>
        <w:spacing w:line="235" w:lineRule="auto"/>
        <w:ind w:firstLine="567"/>
        <w:jc w:val="both"/>
      </w:pPr>
      <w:r>
        <w:t>положения об отделе;</w:t>
      </w:r>
    </w:p>
    <w:p w:rsidR="00873B52" w:rsidRDefault="00873B52" w:rsidP="009B382C">
      <w:pPr>
        <w:spacing w:line="235" w:lineRule="auto"/>
        <w:ind w:firstLine="567"/>
        <w:jc w:val="both"/>
      </w:pPr>
      <w:r>
        <w:t>графика отпусков гражданских служащих отдела;</w:t>
      </w:r>
    </w:p>
    <w:p w:rsidR="00873B52" w:rsidRDefault="00873B52" w:rsidP="009B382C">
      <w:pPr>
        <w:spacing w:line="235" w:lineRule="auto"/>
        <w:ind w:firstLine="567"/>
        <w:jc w:val="both"/>
      </w:pPr>
      <w:r>
        <w:t>иных актов по поручению непосредственного руководителя и руководства управления.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5324F3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324F3">
        <w:rPr>
          <w:rFonts w:ascii="Times New Roman" w:hAnsi="Times New Roman" w:cs="Times New Roman"/>
          <w:sz w:val="28"/>
          <w:szCs w:val="28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9B382C">
      <w:pPr>
        <w:spacing w:line="235" w:lineRule="auto"/>
        <w:ind w:firstLine="567"/>
        <w:jc w:val="both"/>
      </w:pPr>
      <w:r>
        <w:t>16. В соответствии со своими должностными обязанностями главный специалист</w:t>
      </w:r>
      <w:r>
        <w:noBreakHyphen/>
        <w:t>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VII. Порядок служебного взаимодействия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9B382C">
      <w:pPr>
        <w:spacing w:line="235" w:lineRule="auto"/>
        <w:ind w:firstLine="567"/>
        <w:jc w:val="both"/>
      </w:pPr>
      <w:r>
        <w:t xml:space="preserve">17. </w:t>
      </w:r>
      <w:r w:rsidRPr="00437A56">
        <w:t xml:space="preserve">Взаимодействие главного специалиста-эксперта с федеральными государственными гражданскими служащими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12.08.2002 № 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r w:rsidRPr="00437A56">
        <w:lastRenderedPageBreak/>
        <w:t>статьей 18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 xml:space="preserve">VIII. Перечень государственных услуг, оказываемых гражданам и организациям в соответствии с </w:t>
      </w:r>
      <w:hyperlink r:id="rId15" w:history="1">
        <w:r w:rsidRPr="00653F6D">
          <w:rPr>
            <w:rStyle w:val="a5"/>
            <w:rFonts w:ascii="Times New Roman" w:hAnsi="Times New Roman"/>
            <w:color w:val="000000"/>
            <w:sz w:val="28"/>
            <w:szCs w:val="28"/>
          </w:rPr>
          <w:t>административным регламентом</w:t>
        </w:r>
      </w:hyperlink>
      <w:r w:rsidRPr="00653F6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Федеральной налоговой службы</w:t>
      </w:r>
    </w:p>
    <w:p w:rsidR="00873B52" w:rsidRPr="00780D3C" w:rsidRDefault="00873B52" w:rsidP="00C973BE">
      <w:pPr>
        <w:spacing w:line="235" w:lineRule="auto"/>
        <w:ind w:firstLine="720"/>
        <w:jc w:val="both"/>
      </w:pPr>
    </w:p>
    <w:p w:rsidR="00873B52" w:rsidRDefault="00873B52" w:rsidP="00C973BE">
      <w:pPr>
        <w:spacing w:line="235" w:lineRule="auto"/>
        <w:ind w:firstLine="720"/>
        <w:jc w:val="both"/>
      </w:pPr>
      <w:r>
        <w:t xml:space="preserve">18. </w:t>
      </w:r>
      <w:r w:rsidRPr="00D47E23"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>
        <w:t>главный</w:t>
      </w:r>
      <w:r w:rsidRPr="00D47E23">
        <w:t xml:space="preserve"> специалист-эксперт не принимает участие в оказании государственных услуг гражданам и организациям.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Pr="00653F6D" w:rsidRDefault="00873B52" w:rsidP="00C973BE">
      <w:pPr>
        <w:pStyle w:val="1"/>
        <w:spacing w:line="235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53F6D">
        <w:rPr>
          <w:rFonts w:ascii="Times New Roman" w:hAnsi="Times New Roman" w:cs="Times New Roman"/>
          <w:sz w:val="28"/>
          <w:szCs w:val="28"/>
        </w:rPr>
        <w:t>IX. Показатели эффективности и результативности профессиональной служебной деятельности</w:t>
      </w:r>
    </w:p>
    <w:p w:rsidR="00873B52" w:rsidRDefault="00873B52" w:rsidP="00C973BE">
      <w:pPr>
        <w:spacing w:line="235" w:lineRule="auto"/>
        <w:ind w:firstLine="720"/>
        <w:jc w:val="both"/>
      </w:pPr>
    </w:p>
    <w:p w:rsidR="00873B52" w:rsidRDefault="00873B52" w:rsidP="009B382C">
      <w:pPr>
        <w:spacing w:line="235" w:lineRule="auto"/>
        <w:ind w:firstLine="567"/>
        <w:jc w:val="both"/>
      </w:pPr>
      <w:r>
        <w:t>19. Эффективность профессиональной служебной деятельности главного специалиста-эксперта оценивается по следующим показателям:</w:t>
      </w:r>
    </w:p>
    <w:p w:rsidR="00873B52" w:rsidRDefault="00873B52" w:rsidP="009B382C">
      <w:pPr>
        <w:spacing w:line="235" w:lineRule="auto"/>
        <w:ind w:firstLine="567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73B52" w:rsidRDefault="00873B52" w:rsidP="009B382C">
      <w:pPr>
        <w:spacing w:line="235" w:lineRule="auto"/>
        <w:ind w:firstLine="567"/>
        <w:jc w:val="both"/>
      </w:pPr>
      <w:r>
        <w:t>своевременности и оперативности выполнения поручений;</w:t>
      </w:r>
    </w:p>
    <w:p w:rsidR="00873B52" w:rsidRDefault="00873B52" w:rsidP="009B382C">
      <w:pPr>
        <w:spacing w:line="235" w:lineRule="auto"/>
        <w:ind w:firstLine="567"/>
        <w:jc w:val="both"/>
      </w:pPr>
      <w:r>
        <w:t>качеству выполненной работы (подготовке документов в соответствии с установленными требованиями, полному и логичному изложению материала, юридически грамотному составлению документа, отсутствию стилистических и грамматических ошибок);</w:t>
      </w:r>
    </w:p>
    <w:p w:rsidR="00873B52" w:rsidRDefault="00873B52" w:rsidP="009B382C">
      <w:pPr>
        <w:spacing w:line="235" w:lineRule="auto"/>
        <w:ind w:firstLine="567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73B52" w:rsidRDefault="00873B52" w:rsidP="009B382C">
      <w:pPr>
        <w:spacing w:line="235" w:lineRule="auto"/>
        <w:ind w:firstLine="567"/>
        <w:jc w:val="both"/>
      </w:pPr>
      <w: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3B52" w:rsidRDefault="00873B52" w:rsidP="00C973BE">
      <w:pPr>
        <w:spacing w:line="235" w:lineRule="auto"/>
        <w:ind w:firstLine="720"/>
        <w:jc w:val="both"/>
      </w:pPr>
      <w:r>
        <w:t>творческому подходу к решению поставленных задач, активности и инициативе в освоении новых компьютерных и информационных технологий, способности быстро адаптироваться к новым условиям и требованиям;</w:t>
      </w:r>
      <w:r w:rsidR="009B382C">
        <w:t xml:space="preserve"> </w:t>
      </w:r>
      <w:r>
        <w:t>осознанию ответственности за последствия своих действий.</w:t>
      </w:r>
    </w:p>
    <w:p w:rsidR="00782C6B" w:rsidRDefault="00782C6B" w:rsidP="00C973BE">
      <w:pPr>
        <w:spacing w:line="235" w:lineRule="auto"/>
        <w:ind w:firstLine="720"/>
        <w:jc w:val="both"/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9B382C" w:rsidRPr="00DD7B79" w:rsidRDefault="009B382C" w:rsidP="009B382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DD7B79">
        <w:rPr>
          <w:rFonts w:ascii="Times New Roman" w:hAnsi="Times New Roman"/>
          <w:sz w:val="24"/>
          <w:szCs w:val="24"/>
        </w:rPr>
        <w:lastRenderedPageBreak/>
        <w:t>Лист ознакомления</w:t>
      </w:r>
    </w:p>
    <w:p w:rsidR="009B382C" w:rsidRPr="00DD7B79" w:rsidRDefault="009B382C" w:rsidP="009B382C">
      <w:pPr>
        <w:ind w:firstLine="720"/>
        <w:jc w:val="center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2563"/>
        <w:gridCol w:w="2215"/>
        <w:gridCol w:w="2012"/>
        <w:gridCol w:w="1984"/>
      </w:tblGrid>
      <w:tr w:rsidR="009B382C" w:rsidRPr="00DD7B79" w:rsidTr="0099446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  <w:jc w:val="center"/>
              <w:rPr>
                <w:rFonts w:ascii="Times New Roman" w:hAnsi="Times New Roman"/>
              </w:rPr>
            </w:pPr>
            <w:r w:rsidRPr="00DD7B79">
              <w:rPr>
                <w:rFonts w:ascii="Times New Roman" w:hAnsi="Times New Roman"/>
              </w:rPr>
              <w:t xml:space="preserve">№ </w:t>
            </w:r>
            <w:proofErr w:type="gramStart"/>
            <w:r w:rsidRPr="00DD7B79">
              <w:rPr>
                <w:rFonts w:ascii="Times New Roman" w:hAnsi="Times New Roman"/>
              </w:rPr>
              <w:t>п</w:t>
            </w:r>
            <w:proofErr w:type="gramEnd"/>
            <w:r w:rsidRPr="00DD7B79">
              <w:rPr>
                <w:rFonts w:ascii="Times New Roman" w:hAnsi="Times New Roman"/>
              </w:rP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  <w:jc w:val="center"/>
              <w:rPr>
                <w:rFonts w:ascii="Times New Roman" w:hAnsi="Times New Roman"/>
              </w:rPr>
            </w:pPr>
            <w:r w:rsidRPr="00DD7B79">
              <w:rPr>
                <w:rFonts w:ascii="Times New Roman" w:hAnsi="Times New Roman"/>
              </w:rP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  <w:jc w:val="center"/>
              <w:rPr>
                <w:rFonts w:ascii="Times New Roman" w:hAnsi="Times New Roman"/>
              </w:rPr>
            </w:pPr>
            <w:r w:rsidRPr="00DD7B79">
              <w:rPr>
                <w:rFonts w:ascii="Times New Roman" w:hAnsi="Times New Roman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  <w:jc w:val="center"/>
              <w:rPr>
                <w:rFonts w:ascii="Times New Roman" w:hAnsi="Times New Roman"/>
              </w:rPr>
            </w:pPr>
            <w:r w:rsidRPr="00DD7B79">
              <w:rPr>
                <w:rFonts w:ascii="Times New Roman" w:hAnsi="Times New Roman"/>
              </w:rP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82C" w:rsidRPr="00DD7B79" w:rsidRDefault="009B382C" w:rsidP="0099446B">
            <w:pPr>
              <w:pStyle w:val="a4"/>
              <w:jc w:val="center"/>
              <w:rPr>
                <w:rFonts w:ascii="Times New Roman" w:hAnsi="Times New Roman"/>
              </w:rPr>
            </w:pPr>
            <w:r w:rsidRPr="00DD7B79">
              <w:rPr>
                <w:rFonts w:ascii="Times New Roman" w:hAnsi="Times New Roman"/>
              </w:rPr>
              <w:t>Дата и номер приказа об освобождении от должности</w:t>
            </w:r>
          </w:p>
        </w:tc>
      </w:tr>
      <w:tr w:rsidR="009B382C" w:rsidRPr="00DD7B79" w:rsidTr="0099446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  <w:p w:rsidR="009B382C" w:rsidRPr="00DD7B79" w:rsidRDefault="009B382C" w:rsidP="0099446B"/>
          <w:p w:rsidR="009B382C" w:rsidRPr="00DD7B79" w:rsidRDefault="009B382C" w:rsidP="0099446B"/>
          <w:p w:rsidR="009B382C" w:rsidRPr="00DD7B79" w:rsidRDefault="009B382C" w:rsidP="0099446B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2C" w:rsidRPr="00DD7B79" w:rsidRDefault="009B382C" w:rsidP="0099446B">
            <w:pPr>
              <w:pStyle w:val="a4"/>
              <w:jc w:val="left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</w:tc>
      </w:tr>
      <w:tr w:rsidR="009B382C" w:rsidRPr="00DD7B79" w:rsidTr="0099446B">
        <w:tc>
          <w:tcPr>
            <w:tcW w:w="8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B382C" w:rsidRPr="00DD7B79" w:rsidRDefault="009B382C" w:rsidP="0099446B">
            <w:pPr>
              <w:pStyle w:val="a4"/>
              <w:jc w:val="left"/>
              <w:rPr>
                <w:rFonts w:ascii="Times New Roman" w:hAnsi="Times New Roman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2C" w:rsidRPr="00DD7B79" w:rsidRDefault="009B382C" w:rsidP="0099446B">
            <w:pPr>
              <w:pStyle w:val="a4"/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B382C" w:rsidRDefault="009B382C" w:rsidP="0099446B">
            <w:pPr>
              <w:pStyle w:val="a4"/>
            </w:pPr>
          </w:p>
          <w:p w:rsidR="009B382C" w:rsidRDefault="009B382C" w:rsidP="009B382C"/>
          <w:p w:rsidR="009B382C" w:rsidRDefault="009B382C" w:rsidP="009B382C"/>
          <w:p w:rsidR="009B382C" w:rsidRPr="009B382C" w:rsidRDefault="009B382C" w:rsidP="009B382C"/>
        </w:tc>
      </w:tr>
    </w:tbl>
    <w:p w:rsidR="009B382C" w:rsidRDefault="009B382C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  <w:bookmarkStart w:id="0" w:name="_GoBack"/>
      <w:bookmarkEnd w:id="0"/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B51D4A" w:rsidRDefault="00B51D4A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</w:p>
    <w:p w:rsidR="00782C6B" w:rsidRDefault="00782C6B" w:rsidP="00782C6B">
      <w:pPr>
        <w:tabs>
          <w:tab w:val="left" w:pos="5245"/>
        </w:tabs>
        <w:jc w:val="center"/>
        <w:rPr>
          <w:b/>
          <w:bCs/>
          <w:kern w:val="32"/>
          <w:sz w:val="28"/>
          <w:szCs w:val="28"/>
        </w:rPr>
      </w:pPr>
      <w:r>
        <w:rPr>
          <w:b/>
          <w:bCs/>
          <w:kern w:val="32"/>
          <w:sz w:val="28"/>
          <w:szCs w:val="28"/>
        </w:rPr>
        <w:t>Лист ознакомления</w:t>
      </w:r>
    </w:p>
    <w:p w:rsidR="00782C6B" w:rsidRDefault="00782C6B" w:rsidP="00782C6B">
      <w:pPr>
        <w:ind w:firstLine="720"/>
        <w:jc w:val="center"/>
        <w:rPr>
          <w:sz w:val="28"/>
          <w:szCs w:val="28"/>
        </w:rPr>
      </w:pPr>
    </w:p>
    <w:tbl>
      <w:tblPr>
        <w:tblW w:w="963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562"/>
        <w:gridCol w:w="2214"/>
        <w:gridCol w:w="2011"/>
        <w:gridCol w:w="1983"/>
      </w:tblGrid>
      <w:tr w:rsidR="00782C6B" w:rsidTr="00782C6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6B" w:rsidRDefault="00782C6B">
            <w:pPr>
              <w:autoSpaceDE w:val="0"/>
              <w:autoSpaceDN w:val="0"/>
              <w:adjustRightInd w:val="0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6B" w:rsidRDefault="00782C6B">
            <w:pPr>
              <w:autoSpaceDE w:val="0"/>
              <w:autoSpaceDN w:val="0"/>
              <w:adjustRightInd w:val="0"/>
              <w:jc w:val="center"/>
            </w:pPr>
            <w:r>
              <w:t>Фамилия, имя, отчество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6B" w:rsidRDefault="00782C6B">
            <w:pPr>
              <w:autoSpaceDE w:val="0"/>
              <w:autoSpaceDN w:val="0"/>
              <w:adjustRightInd w:val="0"/>
              <w:jc w:val="center"/>
            </w:pPr>
            <w: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6B" w:rsidRDefault="00782C6B">
            <w:pPr>
              <w:autoSpaceDE w:val="0"/>
              <w:autoSpaceDN w:val="0"/>
              <w:adjustRightInd w:val="0"/>
              <w:jc w:val="center"/>
            </w:pPr>
            <w:r>
              <w:t>Дата и номер приказа о назначении на должность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2C6B" w:rsidRDefault="00782C6B">
            <w:pPr>
              <w:autoSpaceDE w:val="0"/>
              <w:autoSpaceDN w:val="0"/>
              <w:adjustRightInd w:val="0"/>
              <w:jc w:val="center"/>
            </w:pPr>
            <w:r>
              <w:t>Дата и номер приказа об освобождении от должности</w:t>
            </w:r>
          </w:p>
        </w:tc>
      </w:tr>
      <w:tr w:rsidR="00782C6B" w:rsidTr="00782C6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/>
          <w:p w:rsidR="00782C6B" w:rsidRDefault="00782C6B"/>
          <w:p w:rsidR="00782C6B" w:rsidRDefault="00782C6B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  <w:tr w:rsidR="00782C6B" w:rsidTr="00782C6B"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/>
          <w:p w:rsidR="00782C6B" w:rsidRDefault="00782C6B"/>
          <w:p w:rsidR="00782C6B" w:rsidRDefault="00782C6B"/>
        </w:tc>
        <w:tc>
          <w:tcPr>
            <w:tcW w:w="2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2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C6B" w:rsidRDefault="00782C6B">
            <w:pPr>
              <w:autoSpaceDE w:val="0"/>
              <w:autoSpaceDN w:val="0"/>
              <w:adjustRightInd w:val="0"/>
              <w:jc w:val="both"/>
              <w:rPr>
                <w:rFonts w:ascii="Arial" w:hAnsi="Arial"/>
              </w:rPr>
            </w:pPr>
          </w:p>
        </w:tc>
      </w:tr>
    </w:tbl>
    <w:p w:rsidR="00782C6B" w:rsidRDefault="00782C6B" w:rsidP="00782C6B">
      <w:pPr>
        <w:ind w:firstLine="567"/>
        <w:jc w:val="both"/>
      </w:pPr>
    </w:p>
    <w:p w:rsidR="00782C6B" w:rsidRDefault="00782C6B" w:rsidP="00782C6B">
      <w:pPr>
        <w:ind w:firstLine="720"/>
        <w:jc w:val="both"/>
      </w:pPr>
    </w:p>
    <w:p w:rsidR="00782C6B" w:rsidRDefault="00782C6B" w:rsidP="00C973BE">
      <w:pPr>
        <w:spacing w:line="235" w:lineRule="auto"/>
        <w:ind w:firstLine="720"/>
        <w:jc w:val="both"/>
      </w:pPr>
    </w:p>
    <w:sectPr w:rsidR="00782C6B" w:rsidSect="009B382C">
      <w:headerReference w:type="default" r:id="rId16"/>
      <w:pgSz w:w="11906" w:h="16838"/>
      <w:pgMar w:top="567" w:right="566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6F81" w:rsidRDefault="009F6F81" w:rsidP="000A3A8D">
      <w:r>
        <w:separator/>
      </w:r>
    </w:p>
  </w:endnote>
  <w:endnote w:type="continuationSeparator" w:id="0">
    <w:p w:rsidR="009F6F81" w:rsidRDefault="009F6F81" w:rsidP="000A3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6F81" w:rsidRDefault="009F6F81" w:rsidP="000A3A8D">
      <w:r>
        <w:separator/>
      </w:r>
    </w:p>
  </w:footnote>
  <w:footnote w:type="continuationSeparator" w:id="0">
    <w:p w:rsidR="009F6F81" w:rsidRDefault="009F6F81" w:rsidP="000A3A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3A8D" w:rsidRDefault="000A3A8D">
    <w:pPr>
      <w:pStyle w:val="a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B382C">
      <w:rPr>
        <w:noProof/>
      </w:rPr>
      <w:t>10</w:t>
    </w:r>
    <w:r>
      <w:fldChar w:fldCharType="end"/>
    </w:r>
  </w:p>
  <w:p w:rsidR="000A3A8D" w:rsidRDefault="000A3A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03DFE"/>
    <w:multiLevelType w:val="multilevel"/>
    <w:tmpl w:val="5A2CD548"/>
    <w:lvl w:ilvl="0">
      <w:start w:val="4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30" w:hanging="720"/>
      </w:pPr>
      <w:rPr>
        <w:sz w:val="28"/>
        <w:szCs w:val="28"/>
      </w:r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1">
    <w:nsid w:val="31F6718B"/>
    <w:multiLevelType w:val="hybridMultilevel"/>
    <w:tmpl w:val="429E0326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6E11AA3"/>
    <w:multiLevelType w:val="hybridMultilevel"/>
    <w:tmpl w:val="40EE41A8"/>
    <w:lvl w:ilvl="0" w:tplc="854C3124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C1231BF"/>
    <w:multiLevelType w:val="hybridMultilevel"/>
    <w:tmpl w:val="34C835AA"/>
    <w:lvl w:ilvl="0" w:tplc="854C3124">
      <w:start w:val="1"/>
      <w:numFmt w:val="bullet"/>
      <w:lvlText w:val="–"/>
      <w:lvlJc w:val="left"/>
      <w:pPr>
        <w:ind w:left="2204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3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1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8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5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2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9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7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432" w:hanging="360"/>
      </w:pPr>
      <w:rPr>
        <w:rFonts w:ascii="Wingdings" w:hAnsi="Wingdings" w:hint="default"/>
      </w:rPr>
    </w:lvl>
  </w:abstractNum>
  <w:abstractNum w:abstractNumId="4">
    <w:nsid w:val="491E5651"/>
    <w:multiLevelType w:val="hybridMultilevel"/>
    <w:tmpl w:val="80129CC6"/>
    <w:lvl w:ilvl="0" w:tplc="4B22DA46">
      <w:start w:val="1"/>
      <w:numFmt w:val="decimal"/>
      <w:lvlText w:val="2.%1."/>
      <w:lvlJc w:val="left"/>
      <w:pPr>
        <w:ind w:left="1429" w:hanging="360"/>
      </w:pPr>
      <w:rPr>
        <w:rFonts w:hint="default"/>
        <w:b w:val="0"/>
        <w:bCs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4B8A284C"/>
    <w:multiLevelType w:val="multilevel"/>
    <w:tmpl w:val="2976EFE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6">
    <w:nsid w:val="52624C48"/>
    <w:multiLevelType w:val="multilevel"/>
    <w:tmpl w:val="5A665FE6"/>
    <w:lvl w:ilvl="0">
      <w:start w:val="1"/>
      <w:numFmt w:val="decimal"/>
      <w:lvlText w:val="3.3.%1"/>
      <w:lvlJc w:val="left"/>
      <w:pPr>
        <w:ind w:left="600" w:hanging="60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1309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7">
    <w:nsid w:val="74D55847"/>
    <w:multiLevelType w:val="multilevel"/>
    <w:tmpl w:val="1F02D40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2."/>
      <w:lvlJc w:val="left"/>
      <w:pPr>
        <w:ind w:left="1243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426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3279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492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534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6558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7411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8624" w:hanging="1800"/>
      </w:pPr>
      <w:rPr>
        <w:rFonts w:hint="default"/>
        <w:sz w:val="26"/>
      </w:rPr>
    </w:lvl>
  </w:abstractNum>
  <w:abstractNum w:abstractNumId="8">
    <w:nsid w:val="7E351060"/>
    <w:multiLevelType w:val="hybridMultilevel"/>
    <w:tmpl w:val="D146E168"/>
    <w:lvl w:ilvl="0" w:tplc="854C3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5"/>
  </w:num>
  <w:num w:numId="3">
    <w:abstractNumId w:val="7"/>
  </w:num>
  <w:num w:numId="4">
    <w:abstractNumId w:val="3"/>
  </w:num>
  <w:num w:numId="5">
    <w:abstractNumId w:val="1"/>
  </w:num>
  <w:num w:numId="6">
    <w:abstractNumId w:val="4"/>
  </w:num>
  <w:num w:numId="7">
    <w:abstractNumId w:val="2"/>
  </w:num>
  <w:num w:numId="8">
    <w:abstractNumId w:val="6"/>
  </w:num>
  <w:num w:numId="9">
    <w:abstractNumId w:val="0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725"/>
    <w:rsid w:val="00002D64"/>
    <w:rsid w:val="00006260"/>
    <w:rsid w:val="00014A80"/>
    <w:rsid w:val="00047DB3"/>
    <w:rsid w:val="000601D3"/>
    <w:rsid w:val="0006172A"/>
    <w:rsid w:val="00066CE7"/>
    <w:rsid w:val="0007076C"/>
    <w:rsid w:val="00071470"/>
    <w:rsid w:val="00072A3A"/>
    <w:rsid w:val="00095C49"/>
    <w:rsid w:val="000968D4"/>
    <w:rsid w:val="00097864"/>
    <w:rsid w:val="000A3A8D"/>
    <w:rsid w:val="000B21F2"/>
    <w:rsid w:val="000D7149"/>
    <w:rsid w:val="000F1EFB"/>
    <w:rsid w:val="000F2A27"/>
    <w:rsid w:val="001020EA"/>
    <w:rsid w:val="0015032B"/>
    <w:rsid w:val="0015158C"/>
    <w:rsid w:val="001578B4"/>
    <w:rsid w:val="00180A77"/>
    <w:rsid w:val="00186157"/>
    <w:rsid w:val="00191020"/>
    <w:rsid w:val="00193CE8"/>
    <w:rsid w:val="001A492F"/>
    <w:rsid w:val="001B3FC5"/>
    <w:rsid w:val="001C4833"/>
    <w:rsid w:val="001D1195"/>
    <w:rsid w:val="002039B9"/>
    <w:rsid w:val="0021737B"/>
    <w:rsid w:val="0022336D"/>
    <w:rsid w:val="00230F8B"/>
    <w:rsid w:val="00245035"/>
    <w:rsid w:val="00247562"/>
    <w:rsid w:val="002801AA"/>
    <w:rsid w:val="00286FD7"/>
    <w:rsid w:val="0029426C"/>
    <w:rsid w:val="002B4E0D"/>
    <w:rsid w:val="002B6B59"/>
    <w:rsid w:val="002C0B94"/>
    <w:rsid w:val="002C3C9E"/>
    <w:rsid w:val="002F2CA5"/>
    <w:rsid w:val="00303534"/>
    <w:rsid w:val="00307D30"/>
    <w:rsid w:val="0033660C"/>
    <w:rsid w:val="003461A1"/>
    <w:rsid w:val="0036067C"/>
    <w:rsid w:val="00367BD3"/>
    <w:rsid w:val="00373A92"/>
    <w:rsid w:val="00383B31"/>
    <w:rsid w:val="003A1A32"/>
    <w:rsid w:val="003A710D"/>
    <w:rsid w:val="003B331F"/>
    <w:rsid w:val="003C2810"/>
    <w:rsid w:val="003C55B9"/>
    <w:rsid w:val="003D6CC9"/>
    <w:rsid w:val="003E4344"/>
    <w:rsid w:val="003F0133"/>
    <w:rsid w:val="004001AD"/>
    <w:rsid w:val="0040167F"/>
    <w:rsid w:val="004022F4"/>
    <w:rsid w:val="004028A7"/>
    <w:rsid w:val="00411CDE"/>
    <w:rsid w:val="00423006"/>
    <w:rsid w:val="004255A9"/>
    <w:rsid w:val="00442CD9"/>
    <w:rsid w:val="00444893"/>
    <w:rsid w:val="00446D40"/>
    <w:rsid w:val="0046048A"/>
    <w:rsid w:val="004634CF"/>
    <w:rsid w:val="00472642"/>
    <w:rsid w:val="0047696B"/>
    <w:rsid w:val="00482ADA"/>
    <w:rsid w:val="004A3A47"/>
    <w:rsid w:val="004A40DE"/>
    <w:rsid w:val="004B00CD"/>
    <w:rsid w:val="004B1FDE"/>
    <w:rsid w:val="004E7CA0"/>
    <w:rsid w:val="004F250C"/>
    <w:rsid w:val="004F37F2"/>
    <w:rsid w:val="004F4BD9"/>
    <w:rsid w:val="00533375"/>
    <w:rsid w:val="00537C05"/>
    <w:rsid w:val="00552CC3"/>
    <w:rsid w:val="00557501"/>
    <w:rsid w:val="00560079"/>
    <w:rsid w:val="00576169"/>
    <w:rsid w:val="0057735D"/>
    <w:rsid w:val="00587CFC"/>
    <w:rsid w:val="005923EC"/>
    <w:rsid w:val="00595E9D"/>
    <w:rsid w:val="00597660"/>
    <w:rsid w:val="005B3235"/>
    <w:rsid w:val="005B753F"/>
    <w:rsid w:val="005C3725"/>
    <w:rsid w:val="005E3B01"/>
    <w:rsid w:val="005E66E1"/>
    <w:rsid w:val="005F4274"/>
    <w:rsid w:val="00601EEA"/>
    <w:rsid w:val="00604DFF"/>
    <w:rsid w:val="006109ED"/>
    <w:rsid w:val="006111FE"/>
    <w:rsid w:val="006204C3"/>
    <w:rsid w:val="00624DF8"/>
    <w:rsid w:val="00626700"/>
    <w:rsid w:val="00631AB0"/>
    <w:rsid w:val="00642B9B"/>
    <w:rsid w:val="006434D2"/>
    <w:rsid w:val="00646C94"/>
    <w:rsid w:val="006578BD"/>
    <w:rsid w:val="00663A38"/>
    <w:rsid w:val="0066527E"/>
    <w:rsid w:val="0066761E"/>
    <w:rsid w:val="00682738"/>
    <w:rsid w:val="00685C02"/>
    <w:rsid w:val="00695999"/>
    <w:rsid w:val="00697100"/>
    <w:rsid w:val="006C0D6A"/>
    <w:rsid w:val="006C14E9"/>
    <w:rsid w:val="006D4CF3"/>
    <w:rsid w:val="006E2A6B"/>
    <w:rsid w:val="006F0E18"/>
    <w:rsid w:val="00700831"/>
    <w:rsid w:val="00702628"/>
    <w:rsid w:val="00717A26"/>
    <w:rsid w:val="007236A4"/>
    <w:rsid w:val="0073784D"/>
    <w:rsid w:val="00745CB0"/>
    <w:rsid w:val="007477C2"/>
    <w:rsid w:val="00767DB5"/>
    <w:rsid w:val="00770823"/>
    <w:rsid w:val="007719AA"/>
    <w:rsid w:val="00780D3C"/>
    <w:rsid w:val="00782C6B"/>
    <w:rsid w:val="00792783"/>
    <w:rsid w:val="00795C54"/>
    <w:rsid w:val="007967B0"/>
    <w:rsid w:val="007C486F"/>
    <w:rsid w:val="007D1038"/>
    <w:rsid w:val="007D3969"/>
    <w:rsid w:val="007D49F9"/>
    <w:rsid w:val="007D5FE1"/>
    <w:rsid w:val="007D664C"/>
    <w:rsid w:val="007E131A"/>
    <w:rsid w:val="00801F83"/>
    <w:rsid w:val="00802805"/>
    <w:rsid w:val="00805890"/>
    <w:rsid w:val="00806A3C"/>
    <w:rsid w:val="008319A3"/>
    <w:rsid w:val="00833432"/>
    <w:rsid w:val="00865C25"/>
    <w:rsid w:val="00873B52"/>
    <w:rsid w:val="008A3EEF"/>
    <w:rsid w:val="008A7283"/>
    <w:rsid w:val="008B1F25"/>
    <w:rsid w:val="008B50D8"/>
    <w:rsid w:val="008C17B8"/>
    <w:rsid w:val="008D2EC1"/>
    <w:rsid w:val="008E2795"/>
    <w:rsid w:val="008E538F"/>
    <w:rsid w:val="008F1C9C"/>
    <w:rsid w:val="00921641"/>
    <w:rsid w:val="00921C7A"/>
    <w:rsid w:val="009226AF"/>
    <w:rsid w:val="00924DFF"/>
    <w:rsid w:val="00936E01"/>
    <w:rsid w:val="0094212F"/>
    <w:rsid w:val="009855A4"/>
    <w:rsid w:val="0099466D"/>
    <w:rsid w:val="009A703F"/>
    <w:rsid w:val="009B37D4"/>
    <w:rsid w:val="009B382C"/>
    <w:rsid w:val="009B7F04"/>
    <w:rsid w:val="009C08CB"/>
    <w:rsid w:val="009D1C73"/>
    <w:rsid w:val="009D437F"/>
    <w:rsid w:val="009E53E6"/>
    <w:rsid w:val="009F6F81"/>
    <w:rsid w:val="00A014AA"/>
    <w:rsid w:val="00A03F8D"/>
    <w:rsid w:val="00A22337"/>
    <w:rsid w:val="00A4240A"/>
    <w:rsid w:val="00A53A73"/>
    <w:rsid w:val="00A613A7"/>
    <w:rsid w:val="00A641D8"/>
    <w:rsid w:val="00A675EF"/>
    <w:rsid w:val="00A81EA0"/>
    <w:rsid w:val="00A922C0"/>
    <w:rsid w:val="00A948EC"/>
    <w:rsid w:val="00AA3233"/>
    <w:rsid w:val="00AA3964"/>
    <w:rsid w:val="00AB06CF"/>
    <w:rsid w:val="00AC6D96"/>
    <w:rsid w:val="00AE07E0"/>
    <w:rsid w:val="00B0396D"/>
    <w:rsid w:val="00B34477"/>
    <w:rsid w:val="00B3680E"/>
    <w:rsid w:val="00B51D4A"/>
    <w:rsid w:val="00B6322C"/>
    <w:rsid w:val="00B71BFE"/>
    <w:rsid w:val="00B77C77"/>
    <w:rsid w:val="00B8456A"/>
    <w:rsid w:val="00B850C1"/>
    <w:rsid w:val="00B85FD9"/>
    <w:rsid w:val="00B865F6"/>
    <w:rsid w:val="00B9691F"/>
    <w:rsid w:val="00BA55FA"/>
    <w:rsid w:val="00BB0668"/>
    <w:rsid w:val="00BC3895"/>
    <w:rsid w:val="00BC549A"/>
    <w:rsid w:val="00BF5857"/>
    <w:rsid w:val="00C01E2F"/>
    <w:rsid w:val="00C12F1C"/>
    <w:rsid w:val="00C17460"/>
    <w:rsid w:val="00C20AF8"/>
    <w:rsid w:val="00C210F8"/>
    <w:rsid w:val="00C21144"/>
    <w:rsid w:val="00C2134F"/>
    <w:rsid w:val="00C317DC"/>
    <w:rsid w:val="00C44A6A"/>
    <w:rsid w:val="00C471F2"/>
    <w:rsid w:val="00C53CD5"/>
    <w:rsid w:val="00C576C4"/>
    <w:rsid w:val="00C852B9"/>
    <w:rsid w:val="00C87401"/>
    <w:rsid w:val="00C973BE"/>
    <w:rsid w:val="00CA090C"/>
    <w:rsid w:val="00CD4931"/>
    <w:rsid w:val="00D057EC"/>
    <w:rsid w:val="00D1507D"/>
    <w:rsid w:val="00D37320"/>
    <w:rsid w:val="00D42E7B"/>
    <w:rsid w:val="00D44A70"/>
    <w:rsid w:val="00D55F0D"/>
    <w:rsid w:val="00D57C97"/>
    <w:rsid w:val="00D63138"/>
    <w:rsid w:val="00D76FEE"/>
    <w:rsid w:val="00D81C39"/>
    <w:rsid w:val="00D85EF9"/>
    <w:rsid w:val="00D91F25"/>
    <w:rsid w:val="00D963F3"/>
    <w:rsid w:val="00DA1DCF"/>
    <w:rsid w:val="00DB35D8"/>
    <w:rsid w:val="00DB547A"/>
    <w:rsid w:val="00DC3355"/>
    <w:rsid w:val="00DE2CE1"/>
    <w:rsid w:val="00DE78E7"/>
    <w:rsid w:val="00DF3B0D"/>
    <w:rsid w:val="00DF7850"/>
    <w:rsid w:val="00E039D5"/>
    <w:rsid w:val="00E068B5"/>
    <w:rsid w:val="00E17A72"/>
    <w:rsid w:val="00E367EC"/>
    <w:rsid w:val="00E51A9F"/>
    <w:rsid w:val="00E52B3B"/>
    <w:rsid w:val="00E549C9"/>
    <w:rsid w:val="00E54D48"/>
    <w:rsid w:val="00E671E0"/>
    <w:rsid w:val="00E7179A"/>
    <w:rsid w:val="00E84043"/>
    <w:rsid w:val="00E907DC"/>
    <w:rsid w:val="00EA3BBF"/>
    <w:rsid w:val="00EB26BF"/>
    <w:rsid w:val="00EB2C38"/>
    <w:rsid w:val="00EB6CF4"/>
    <w:rsid w:val="00EC1FA1"/>
    <w:rsid w:val="00EC6CF8"/>
    <w:rsid w:val="00ED2695"/>
    <w:rsid w:val="00ED7643"/>
    <w:rsid w:val="00ED7C30"/>
    <w:rsid w:val="00EE26C0"/>
    <w:rsid w:val="00EE4990"/>
    <w:rsid w:val="00EF070F"/>
    <w:rsid w:val="00EF2722"/>
    <w:rsid w:val="00F20C05"/>
    <w:rsid w:val="00F25107"/>
    <w:rsid w:val="00F3490F"/>
    <w:rsid w:val="00F4025F"/>
    <w:rsid w:val="00F46785"/>
    <w:rsid w:val="00F47E0D"/>
    <w:rsid w:val="00F52558"/>
    <w:rsid w:val="00F53F9D"/>
    <w:rsid w:val="00F559BA"/>
    <w:rsid w:val="00F801E9"/>
    <w:rsid w:val="00FA5B78"/>
    <w:rsid w:val="00FB5E39"/>
    <w:rsid w:val="00FC2BEB"/>
    <w:rsid w:val="00FD1B28"/>
    <w:rsid w:val="00FF1645"/>
    <w:rsid w:val="00FF3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  <w:style w:type="paragraph" w:customStyle="1" w:styleId="Style1">
    <w:name w:val="Style1"/>
    <w:basedOn w:val="a"/>
    <w:uiPriority w:val="99"/>
    <w:rsid w:val="00767DB5"/>
    <w:pPr>
      <w:widowControl w:val="0"/>
      <w:autoSpaceDE w:val="0"/>
      <w:autoSpaceDN w:val="0"/>
      <w:adjustRightInd w:val="0"/>
      <w:spacing w:line="274" w:lineRule="exact"/>
      <w:jc w:val="right"/>
    </w:pPr>
  </w:style>
  <w:style w:type="paragraph" w:customStyle="1" w:styleId="Style2">
    <w:name w:val="Style2"/>
    <w:basedOn w:val="a"/>
    <w:uiPriority w:val="99"/>
    <w:rsid w:val="00767DB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767DB5"/>
    <w:rPr>
      <w:rFonts w:ascii="Times New Roman" w:hAnsi="Times New Roman" w:cs="Times New Roman" w:hint="defaul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72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C372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5C372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rsid w:val="005C3725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5">
    <w:name w:val="Гипертекстовая ссылка"/>
    <w:rsid w:val="005C3725"/>
    <w:rPr>
      <w:rFonts w:cs="Times New Roman"/>
      <w:b/>
      <w:bCs/>
      <w:color w:val="008000"/>
    </w:rPr>
  </w:style>
  <w:style w:type="paragraph" w:customStyle="1" w:styleId="a6">
    <w:name w:val="Таблицы (моноширинный)"/>
    <w:basedOn w:val="a"/>
    <w:next w:val="a"/>
    <w:rsid w:val="005C3725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7">
    <w:name w:val="Body Text Indent"/>
    <w:basedOn w:val="a"/>
    <w:link w:val="a8"/>
    <w:rsid w:val="00A53A73"/>
    <w:pPr>
      <w:ind w:left="360" w:firstLine="708"/>
      <w:jc w:val="center"/>
    </w:pPr>
    <w:rPr>
      <w:b/>
      <w:bCs/>
    </w:rPr>
  </w:style>
  <w:style w:type="character" w:customStyle="1" w:styleId="a8">
    <w:name w:val="Основной текст с отступом Знак"/>
    <w:link w:val="a7"/>
    <w:rsid w:val="00A53A73"/>
    <w:rPr>
      <w:rFonts w:ascii="Times New Roman" w:eastAsia="Times New Roman" w:hAnsi="Times New Roman"/>
      <w:b/>
      <w:bCs/>
      <w:sz w:val="24"/>
      <w:szCs w:val="24"/>
    </w:rPr>
  </w:style>
  <w:style w:type="paragraph" w:customStyle="1" w:styleId="ConsPlusNormal">
    <w:name w:val="ConsPlusNormal"/>
    <w:rsid w:val="00A53A7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9">
    <w:name w:val="header"/>
    <w:basedOn w:val="a"/>
    <w:link w:val="aa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b">
    <w:name w:val="footer"/>
    <w:basedOn w:val="a"/>
    <w:link w:val="ac"/>
    <w:uiPriority w:val="99"/>
    <w:unhideWhenUsed/>
    <w:rsid w:val="000A3A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0A3A8D"/>
    <w:rPr>
      <w:rFonts w:ascii="Times New Roman" w:eastAsia="Times New Roman" w:hAnsi="Times New Roman"/>
      <w:sz w:val="24"/>
      <w:szCs w:val="24"/>
    </w:rPr>
  </w:style>
  <w:style w:type="paragraph" w:styleId="ad">
    <w:name w:val="Body Text"/>
    <w:basedOn w:val="a"/>
    <w:link w:val="ae"/>
    <w:rsid w:val="00D1507D"/>
    <w:pPr>
      <w:spacing w:after="120"/>
    </w:pPr>
  </w:style>
  <w:style w:type="character" w:customStyle="1" w:styleId="ae">
    <w:name w:val="Основной текст Знак"/>
    <w:basedOn w:val="a0"/>
    <w:link w:val="ad"/>
    <w:rsid w:val="00D1507D"/>
    <w:rPr>
      <w:rFonts w:ascii="Times New Roman" w:eastAsia="Times New Roman" w:hAnsi="Times New Roman"/>
      <w:sz w:val="24"/>
      <w:szCs w:val="24"/>
    </w:rPr>
  </w:style>
  <w:style w:type="paragraph" w:styleId="2">
    <w:name w:val="Body Text 2"/>
    <w:basedOn w:val="a"/>
    <w:link w:val="20"/>
    <w:rsid w:val="00D1507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D1507D"/>
    <w:rPr>
      <w:rFonts w:ascii="Times New Roman" w:eastAsia="Times New Roman" w:hAnsi="Times New Roman"/>
      <w:sz w:val="24"/>
      <w:szCs w:val="24"/>
    </w:rPr>
  </w:style>
  <w:style w:type="paragraph" w:styleId="af">
    <w:name w:val="List Paragraph"/>
    <w:basedOn w:val="a"/>
    <w:uiPriority w:val="34"/>
    <w:qFormat/>
    <w:rsid w:val="00B34477"/>
    <w:pPr>
      <w:ind w:left="720"/>
      <w:contextualSpacing/>
    </w:pPr>
  </w:style>
  <w:style w:type="paragraph" w:styleId="af0">
    <w:name w:val="Balloon Text"/>
    <w:basedOn w:val="a"/>
    <w:link w:val="af1"/>
    <w:uiPriority w:val="99"/>
    <w:semiHidden/>
    <w:unhideWhenUsed/>
    <w:rsid w:val="001A492F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1A492F"/>
    <w:rPr>
      <w:rFonts w:ascii="Tahoma" w:eastAsia="Times New Roman" w:hAnsi="Tahoma" w:cs="Tahoma"/>
      <w:sz w:val="16"/>
      <w:szCs w:val="16"/>
    </w:rPr>
  </w:style>
  <w:style w:type="paragraph" w:styleId="af2">
    <w:name w:val="Block Text"/>
    <w:basedOn w:val="a"/>
    <w:rsid w:val="008319A3"/>
    <w:pPr>
      <w:ind w:left="142" w:right="75"/>
    </w:pPr>
    <w:rPr>
      <w:szCs w:val="20"/>
    </w:rPr>
  </w:style>
  <w:style w:type="character" w:customStyle="1" w:styleId="FontStyle18">
    <w:name w:val="Font Style18"/>
    <w:uiPriority w:val="99"/>
    <w:rsid w:val="00C210F8"/>
    <w:rPr>
      <w:rFonts w:ascii="Times New Roman" w:hAnsi="Times New Roman" w:cs="Times New Roman" w:hint="default"/>
      <w:sz w:val="24"/>
      <w:szCs w:val="24"/>
    </w:rPr>
  </w:style>
  <w:style w:type="paragraph" w:customStyle="1" w:styleId="Style3">
    <w:name w:val="Style3"/>
    <w:basedOn w:val="a"/>
    <w:uiPriority w:val="99"/>
    <w:rsid w:val="00C210F8"/>
    <w:pPr>
      <w:widowControl w:val="0"/>
      <w:autoSpaceDE w:val="0"/>
      <w:autoSpaceDN w:val="0"/>
      <w:adjustRightInd w:val="0"/>
      <w:spacing w:line="298" w:lineRule="exact"/>
      <w:ind w:firstLine="701"/>
      <w:jc w:val="both"/>
    </w:pPr>
  </w:style>
  <w:style w:type="paragraph" w:customStyle="1" w:styleId="Style1">
    <w:name w:val="Style1"/>
    <w:basedOn w:val="a"/>
    <w:uiPriority w:val="99"/>
    <w:rsid w:val="00767DB5"/>
    <w:pPr>
      <w:widowControl w:val="0"/>
      <w:autoSpaceDE w:val="0"/>
      <w:autoSpaceDN w:val="0"/>
      <w:adjustRightInd w:val="0"/>
      <w:spacing w:line="274" w:lineRule="exact"/>
      <w:jc w:val="right"/>
    </w:pPr>
  </w:style>
  <w:style w:type="paragraph" w:customStyle="1" w:styleId="Style2">
    <w:name w:val="Style2"/>
    <w:basedOn w:val="a"/>
    <w:uiPriority w:val="99"/>
    <w:rsid w:val="00767DB5"/>
    <w:pPr>
      <w:widowControl w:val="0"/>
      <w:autoSpaceDE w:val="0"/>
      <w:autoSpaceDN w:val="0"/>
      <w:adjustRightInd w:val="0"/>
    </w:pPr>
  </w:style>
  <w:style w:type="character" w:customStyle="1" w:styleId="FontStyle12">
    <w:name w:val="Font Style12"/>
    <w:uiPriority w:val="99"/>
    <w:rsid w:val="00767DB5"/>
    <w:rPr>
      <w:rFonts w:ascii="Times New Roman" w:hAnsi="Times New Roman" w:cs="Times New Roman" w:hint="defaul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9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1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soc.ru/docs/docR_412.rtf" TargetMode="External"/><Relationship Id="rId13" Type="http://schemas.openxmlformats.org/officeDocument/2006/relationships/hyperlink" Target="garantF1://12036354.18" TargetMode="Externa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garantF1://12036354.17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garantF1://12036354.15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garantF1://12036354.14" TargetMode="External"/><Relationship Id="rId4" Type="http://schemas.openxmlformats.org/officeDocument/2006/relationships/settings" Target="settings.xml"/><Relationship Id="rId9" Type="http://schemas.openxmlformats.org/officeDocument/2006/relationships/hyperlink" Target="garantF1://12084522.0" TargetMode="External"/><Relationship Id="rId14" Type="http://schemas.openxmlformats.org/officeDocument/2006/relationships/hyperlink" Target="garantF1://12036354.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10</Pages>
  <Words>3624</Words>
  <Characters>20657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Курганской области</Company>
  <LinksUpToDate>false</LinksUpToDate>
  <CharactersWithSpaces>24233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8257599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7077941</vt:i4>
      </vt:variant>
      <vt:variant>
        <vt:i4>3</vt:i4>
      </vt:variant>
      <vt:variant>
        <vt:i4>0</vt:i4>
      </vt:variant>
      <vt:variant>
        <vt:i4>5</vt:i4>
      </vt:variant>
      <vt:variant>
        <vt:lpwstr>garantf1://12084522.0/</vt:lpwstr>
      </vt:variant>
      <vt:variant>
        <vt:lpwstr/>
      </vt:variant>
      <vt:variant>
        <vt:i4>4849771</vt:i4>
      </vt:variant>
      <vt:variant>
        <vt:i4>0</vt:i4>
      </vt:variant>
      <vt:variant>
        <vt:i4>0</vt:i4>
      </vt:variant>
      <vt:variant>
        <vt:i4>5</vt:i4>
      </vt:variant>
      <vt:variant>
        <vt:lpwstr>http://rsoc.ru/docs/docR_412.rtf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4500-45-262</dc:creator>
  <cp:lastModifiedBy>Старцева Эльвира Феоктистовна</cp:lastModifiedBy>
  <cp:revision>38</cp:revision>
  <cp:lastPrinted>2022-06-08T06:19:00Z</cp:lastPrinted>
  <dcterms:created xsi:type="dcterms:W3CDTF">2021-07-22T12:25:00Z</dcterms:created>
  <dcterms:modified xsi:type="dcterms:W3CDTF">2024-04-11T07:06:00Z</dcterms:modified>
</cp:coreProperties>
</file>